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C76628" w14:textId="77777777" w:rsidR="0024083B" w:rsidRDefault="0024083B" w:rsidP="00997A66">
      <w:pPr>
        <w:jc w:val="both"/>
        <w:rPr>
          <w:rFonts w:ascii="Arial" w:hAnsi="Arial" w:cs="Arial"/>
          <w:b/>
          <w:lang w:val="es-MX"/>
        </w:rPr>
      </w:pPr>
    </w:p>
    <w:p w14:paraId="21557FC3" w14:textId="49C04297" w:rsidR="00D647B1" w:rsidRPr="00997A66" w:rsidRDefault="00152058" w:rsidP="00997A66">
      <w:pPr>
        <w:jc w:val="both"/>
        <w:rPr>
          <w:rFonts w:ascii="Arial" w:hAnsi="Arial" w:cs="Arial"/>
          <w:bCs/>
          <w:lang w:val="es-MX"/>
        </w:rPr>
      </w:pPr>
      <w:r w:rsidRPr="006C4B64">
        <w:rPr>
          <w:rFonts w:ascii="Arial" w:hAnsi="Arial" w:cs="Arial"/>
          <w:b/>
          <w:lang w:val="es-MX"/>
        </w:rPr>
        <w:t xml:space="preserve">ACTA DE LA RECEPCIÓN Y APERTURA </w:t>
      </w:r>
      <w:r w:rsidR="00D647B1" w:rsidRPr="006C4B64">
        <w:rPr>
          <w:rFonts w:ascii="Arial" w:hAnsi="Arial" w:cs="Arial"/>
          <w:b/>
          <w:lang w:val="es-MX"/>
        </w:rPr>
        <w:t xml:space="preserve">DE PROPUESTAS TÉCNICAS Y ECONÓMICAS </w:t>
      </w:r>
      <w:r w:rsidR="00D647B1" w:rsidRPr="00A50A88">
        <w:rPr>
          <w:rFonts w:ascii="Arial" w:hAnsi="Arial" w:cs="Arial"/>
          <w:b/>
          <w:lang w:val="es-MX"/>
        </w:rPr>
        <w:t xml:space="preserve">DE LA LICITACIÓN PÚBLICA ESTATAL PRESENCIAL NÚMERO </w:t>
      </w:r>
      <w:r w:rsidR="00997A66" w:rsidRPr="00997A66">
        <w:rPr>
          <w:rFonts w:ascii="Arial" w:hAnsi="Arial" w:cs="Arial"/>
          <w:b/>
          <w:lang w:val="es-MX"/>
        </w:rPr>
        <w:t>LPE/MOJ/SRHYM/MEZCLAYEMULSIÓN/04/2024</w:t>
      </w:r>
      <w:r w:rsidR="00997A66">
        <w:rPr>
          <w:rFonts w:ascii="Arial" w:hAnsi="Arial" w:cs="Arial"/>
          <w:b/>
          <w:lang w:val="es-MX"/>
        </w:rPr>
        <w:t>,</w:t>
      </w:r>
      <w:r w:rsidR="00997A66" w:rsidRPr="00997A66">
        <w:rPr>
          <w:rFonts w:ascii="Arial" w:hAnsi="Arial" w:cs="Arial"/>
          <w:b/>
          <w:lang w:val="es-MX"/>
        </w:rPr>
        <w:t xml:space="preserve"> </w:t>
      </w:r>
      <w:r w:rsidR="00997A66" w:rsidRPr="00997A66">
        <w:rPr>
          <w:rFonts w:ascii="Arial" w:hAnsi="Arial" w:cs="Arial"/>
          <w:b/>
          <w:bCs/>
        </w:rPr>
        <w:t>ADQUISICIÓN DE 3,100.00 M3 DE MEZCLA ASFÁLTICA EN CALIENTE Y 70,000.00 LTS DE EMULSIÓN ASFÁLTICA CATIÓNICA DE ROMPIMIENTO RÁPIDO PARA LA REPAVIMENTACIÓN Y BACHEO DE CALLE CON CARPETA ASFALTICA, ZONA VOLANTE DEL MUNICIPIO DE OAXACA DE JUAREZ</w:t>
      </w:r>
      <w:r w:rsidR="00D647B1" w:rsidRPr="00997A66">
        <w:rPr>
          <w:rFonts w:ascii="Arial" w:hAnsi="Arial" w:cs="Arial"/>
          <w:b/>
          <w:lang w:val="es-MX"/>
        </w:rPr>
        <w:t xml:space="preserve">. </w:t>
      </w:r>
      <w:r w:rsidR="00D647B1" w:rsidRPr="00997A66">
        <w:rPr>
          <w:rFonts w:ascii="Arial" w:hAnsi="Arial" w:cs="Arial"/>
          <w:bCs/>
          <w:lang w:val="es-MX"/>
        </w:rPr>
        <w:t>---------------------------------------------------------------------------------------------------------------------</w:t>
      </w:r>
      <w:r w:rsidR="00997A66">
        <w:rPr>
          <w:rFonts w:ascii="Arial" w:hAnsi="Arial" w:cs="Arial"/>
          <w:bCs/>
          <w:lang w:val="es-MX"/>
        </w:rPr>
        <w:t>-----</w:t>
      </w:r>
      <w:r w:rsidR="00D647B1" w:rsidRPr="00997A66">
        <w:rPr>
          <w:rFonts w:ascii="Arial" w:hAnsi="Arial" w:cs="Arial"/>
          <w:bCs/>
          <w:lang w:val="es-MX"/>
        </w:rPr>
        <w:t>----------------------------------------------------------------------------------</w:t>
      </w:r>
    </w:p>
    <w:p w14:paraId="16F560AA" w14:textId="4658E855" w:rsidR="00DF23B4" w:rsidRDefault="00152058" w:rsidP="00E9240A">
      <w:pPr>
        <w:jc w:val="both"/>
        <w:rPr>
          <w:rFonts w:ascii="Arial" w:hAnsi="Arial" w:cs="Arial"/>
          <w:bCs/>
          <w:iCs/>
          <w:lang w:val="es-MX"/>
        </w:rPr>
      </w:pPr>
      <w:r w:rsidRPr="00152058">
        <w:rPr>
          <w:rFonts w:ascii="Arial" w:hAnsi="Arial" w:cs="Arial"/>
          <w:lang w:val="es-MX"/>
        </w:rPr>
        <w:t xml:space="preserve">En la ciudad de Oaxaca de Juárez, Oaxaca siendo las 11:00 horas del día </w:t>
      </w:r>
      <w:r w:rsidR="00997A66">
        <w:rPr>
          <w:rFonts w:ascii="Arial" w:hAnsi="Arial" w:cs="Arial"/>
          <w:lang w:val="es-MX"/>
        </w:rPr>
        <w:t>12 de marzo de 2024</w:t>
      </w:r>
      <w:r w:rsidRPr="00152058">
        <w:rPr>
          <w:rFonts w:ascii="Arial" w:hAnsi="Arial" w:cs="Arial"/>
          <w:lang w:val="es-MX"/>
        </w:rPr>
        <w:t xml:space="preserve">, </w:t>
      </w:r>
      <w:r w:rsidR="006C4B64" w:rsidRPr="00970A61">
        <w:rPr>
          <w:rFonts w:ascii="Arial" w:hAnsi="Arial" w:cs="Arial"/>
          <w:lang w:val="es-MX"/>
        </w:rPr>
        <w:t xml:space="preserve">reunidos en </w:t>
      </w:r>
      <w:r w:rsidR="006C4B64" w:rsidRPr="00AD1568">
        <w:rPr>
          <w:rFonts w:ascii="Arial" w:hAnsi="Arial" w:cs="Arial"/>
          <w:lang w:val="es-MX"/>
        </w:rPr>
        <w:t xml:space="preserve">la </w:t>
      </w:r>
      <w:r w:rsidR="006C4B64" w:rsidRPr="001F3750">
        <w:rPr>
          <w:rFonts w:ascii="Arial" w:hAnsi="Arial" w:cs="Arial"/>
          <w:lang w:val="es-MX"/>
        </w:rPr>
        <w:t xml:space="preserve">sala de Juntas de la Secretaria de Recursos Humanos y Materiales del Palacio Municipal con domicilio en </w:t>
      </w:r>
      <w:r w:rsidR="00997A66">
        <w:rPr>
          <w:rFonts w:ascii="Arial" w:hAnsi="Arial" w:cs="Arial"/>
          <w:lang w:val="es-MX"/>
        </w:rPr>
        <w:t>A</w:t>
      </w:r>
      <w:r w:rsidR="006C4B64" w:rsidRPr="001F3750">
        <w:rPr>
          <w:rFonts w:ascii="Arial" w:hAnsi="Arial" w:cs="Arial"/>
          <w:lang w:val="es-MX"/>
        </w:rPr>
        <w:t>venida Morelos número 108 Centro Histórico de la ciudad de Oaxaca de Juárez, Oaxaca,</w:t>
      </w:r>
      <w:r w:rsidR="006C4B64" w:rsidRPr="00970A61">
        <w:rPr>
          <w:rFonts w:ascii="Arial" w:hAnsi="Arial" w:cs="Arial"/>
          <w:lang w:val="es-MX"/>
        </w:rPr>
        <w:t xml:space="preserve"> fecha y hora que fueron señaladas para el desahogo del </w:t>
      </w:r>
      <w:r w:rsidR="00997A66">
        <w:rPr>
          <w:rFonts w:ascii="Arial" w:hAnsi="Arial" w:cs="Arial"/>
          <w:lang w:val="es-MX"/>
        </w:rPr>
        <w:t>presente evento</w:t>
      </w:r>
      <w:r w:rsidR="006C4B64" w:rsidRPr="00970A61">
        <w:rPr>
          <w:rFonts w:ascii="Arial" w:hAnsi="Arial" w:cs="Arial"/>
          <w:lang w:val="es-MX"/>
        </w:rPr>
        <w:t xml:space="preserve"> en cumplimiento a lo dispuesto por </w:t>
      </w:r>
      <w:r w:rsidR="00997A66">
        <w:rPr>
          <w:rFonts w:ascii="Arial" w:hAnsi="Arial" w:cs="Arial"/>
          <w:lang w:val="es-MX"/>
        </w:rPr>
        <w:t>los artículos</w:t>
      </w:r>
      <w:r w:rsidR="006C4B64" w:rsidRPr="00FC3B23">
        <w:rPr>
          <w:rFonts w:ascii="Arial" w:hAnsi="Arial" w:cs="Arial"/>
          <w:lang w:val="es-MX"/>
        </w:rPr>
        <w:t xml:space="preserve"> 1</w:t>
      </w:r>
      <w:r w:rsidR="006C4B64" w:rsidRPr="00AD1568">
        <w:rPr>
          <w:rFonts w:ascii="Arial" w:hAnsi="Arial" w:cs="Arial"/>
          <w:lang w:val="es-MX"/>
        </w:rPr>
        <w:t xml:space="preserve">, 34 fracción III, 35, 38 y 42 de la Ley de Adquisiciones, Enajenaciones, Arrendamientos, Prestación de Servicios y Administración de Bienes Muebles e Inmuebles del Estado de Oaxaca; 27 </w:t>
      </w:r>
      <w:r w:rsidR="006C4B64">
        <w:rPr>
          <w:rFonts w:ascii="Arial" w:hAnsi="Arial" w:cs="Arial"/>
          <w:lang w:val="es-MX"/>
        </w:rPr>
        <w:t xml:space="preserve">segundo y tercer </w:t>
      </w:r>
      <w:r w:rsidR="006C4B64" w:rsidRPr="00AD1568">
        <w:rPr>
          <w:rFonts w:ascii="Arial" w:hAnsi="Arial" w:cs="Arial"/>
          <w:lang w:val="es-MX"/>
        </w:rPr>
        <w:t>párrafo</w:t>
      </w:r>
      <w:r w:rsidR="006C4B64">
        <w:rPr>
          <w:rFonts w:ascii="Arial" w:hAnsi="Arial" w:cs="Arial"/>
          <w:lang w:val="es-MX"/>
        </w:rPr>
        <w:t>s</w:t>
      </w:r>
      <w:r w:rsidR="006C4B64" w:rsidRPr="00AD1568">
        <w:rPr>
          <w:rFonts w:ascii="Arial" w:hAnsi="Arial" w:cs="Arial"/>
          <w:lang w:val="es-MX"/>
        </w:rPr>
        <w:t>, 34 y 36 del Reglamento de la Ley de Adquisiciones, Enajenaciones, Arrendamientos, Prestación de Servicios y Administración de Bienes Muebles e Inmuebles del Estado de Oaxaca; y al numeral 3.4 de las Bases de este concurso, referente a la recepción y apertura de propuestas técnicas y económicas</w:t>
      </w:r>
      <w:r w:rsidR="006C4B64">
        <w:rPr>
          <w:rFonts w:ascii="Arial" w:hAnsi="Arial" w:cs="Arial"/>
          <w:lang w:val="es-MX"/>
        </w:rPr>
        <w:t>. S</w:t>
      </w:r>
      <w:r w:rsidR="006C4B64" w:rsidRPr="00AD1568">
        <w:rPr>
          <w:rFonts w:ascii="Arial" w:hAnsi="Arial" w:cs="Arial"/>
          <w:bCs/>
          <w:iCs/>
          <w:lang w:val="es-MX"/>
        </w:rPr>
        <w:t xml:space="preserve">e da inicio </w:t>
      </w:r>
      <w:r w:rsidR="00E9240A">
        <w:rPr>
          <w:rFonts w:ascii="Arial" w:hAnsi="Arial" w:cs="Arial"/>
          <w:bCs/>
          <w:iCs/>
          <w:lang w:val="es-MX"/>
        </w:rPr>
        <w:t>a</w:t>
      </w:r>
      <w:r w:rsidR="006C4B64" w:rsidRPr="00AD1568">
        <w:rPr>
          <w:rFonts w:ascii="Arial" w:hAnsi="Arial" w:cs="Arial"/>
          <w:bCs/>
          <w:iCs/>
          <w:lang w:val="es-MX"/>
        </w:rPr>
        <w:t xml:space="preserve">l presente acto, ante la presencia </w:t>
      </w:r>
      <w:r w:rsidR="00997A66" w:rsidRPr="000E23FA">
        <w:rPr>
          <w:rFonts w:ascii="Arial" w:hAnsi="Arial" w:cs="Arial"/>
          <w:lang w:val="es-MX"/>
        </w:rPr>
        <w:t>de los ciudadanos José Antonio Sánchez Cortez, Secretario de Recursos Humanos y Materiales, Omar Lozano Fierro, Jefe de Departamento de Licitaciones de la Dirección de Recursos Materiales de la Secretaría de Recursos Humanos y Materiales</w:t>
      </w:r>
      <w:r w:rsidR="002B7A13">
        <w:rPr>
          <w:rFonts w:ascii="Arial" w:hAnsi="Arial" w:cs="Arial"/>
          <w:bCs/>
          <w:iCs/>
          <w:lang w:val="es-MX"/>
        </w:rPr>
        <w:t xml:space="preserve"> y </w:t>
      </w:r>
      <w:r w:rsidR="004B52BB">
        <w:rPr>
          <w:rFonts w:ascii="Arial" w:hAnsi="Arial" w:cs="Arial"/>
          <w:bCs/>
          <w:iCs/>
          <w:lang w:val="es-MX"/>
        </w:rPr>
        <w:t>en representación</w:t>
      </w:r>
      <w:r w:rsidR="002B7A13">
        <w:rPr>
          <w:rFonts w:ascii="Arial" w:hAnsi="Arial" w:cs="Arial"/>
          <w:bCs/>
          <w:iCs/>
          <w:lang w:val="es-MX"/>
        </w:rPr>
        <w:t>,</w:t>
      </w:r>
      <w:r w:rsidR="006C4B64" w:rsidRPr="007E59D3">
        <w:rPr>
          <w:rFonts w:ascii="Arial" w:hAnsi="Arial" w:cs="Arial"/>
          <w:bCs/>
          <w:iCs/>
          <w:lang w:val="es-MX"/>
        </w:rPr>
        <w:t xml:space="preserve"> quien preside </w:t>
      </w:r>
      <w:r w:rsidR="00E9240A">
        <w:rPr>
          <w:rFonts w:ascii="Arial" w:hAnsi="Arial" w:cs="Arial"/>
          <w:bCs/>
          <w:iCs/>
          <w:lang w:val="es-MX"/>
        </w:rPr>
        <w:t>este acto</w:t>
      </w:r>
      <w:r w:rsidR="006C4B64" w:rsidRPr="007E59D3">
        <w:rPr>
          <w:rFonts w:ascii="Arial" w:hAnsi="Arial" w:cs="Arial"/>
          <w:lang w:val="es-MX"/>
        </w:rPr>
        <w:t xml:space="preserve"> </w:t>
      </w:r>
      <w:r w:rsidR="00997A66">
        <w:rPr>
          <w:rFonts w:ascii="Arial" w:hAnsi="Arial" w:cs="Arial"/>
          <w:lang w:val="es-MX"/>
        </w:rPr>
        <w:t>y</w:t>
      </w:r>
      <w:r w:rsidR="006C4B64" w:rsidRPr="007E59D3">
        <w:rPr>
          <w:rFonts w:ascii="Arial" w:hAnsi="Arial" w:cs="Arial"/>
          <w:lang w:val="es-MX"/>
        </w:rPr>
        <w:t xml:space="preserve"> desahogará todas y cada una de las etapas del presente </w:t>
      </w:r>
      <w:r w:rsidR="00696C12">
        <w:rPr>
          <w:rFonts w:ascii="Arial" w:hAnsi="Arial" w:cs="Arial"/>
          <w:lang w:val="es-MX"/>
        </w:rPr>
        <w:t xml:space="preserve">evento del </w:t>
      </w:r>
      <w:r w:rsidR="006C4B64" w:rsidRPr="007E59D3">
        <w:rPr>
          <w:rFonts w:ascii="Arial" w:hAnsi="Arial" w:cs="Arial"/>
          <w:lang w:val="es-MX"/>
        </w:rPr>
        <w:t>procedimiento de Licitación Pública Estatal</w:t>
      </w:r>
      <w:r w:rsidR="00E9240A">
        <w:rPr>
          <w:rFonts w:ascii="Arial" w:hAnsi="Arial" w:cs="Arial"/>
          <w:lang w:val="es-MX"/>
        </w:rPr>
        <w:t xml:space="preserve"> </w:t>
      </w:r>
      <w:r w:rsidR="00E9240A" w:rsidRPr="00997A66">
        <w:rPr>
          <w:rFonts w:ascii="Arial" w:hAnsi="Arial" w:cs="Arial"/>
          <w:b/>
          <w:lang w:val="es-MX"/>
        </w:rPr>
        <w:t>LPE/MOJ/SRHYM/MEZCLAYEMULSIÓN/04/2024</w:t>
      </w:r>
      <w:r w:rsidR="006C4B64" w:rsidRPr="007E59D3">
        <w:rPr>
          <w:rFonts w:ascii="Arial" w:hAnsi="Arial" w:cs="Arial"/>
          <w:lang w:val="es-MX"/>
        </w:rPr>
        <w:t>,</w:t>
      </w:r>
      <w:r w:rsidR="00E9240A">
        <w:rPr>
          <w:rFonts w:ascii="Arial" w:hAnsi="Arial" w:cs="Arial"/>
          <w:lang w:val="es-MX"/>
        </w:rPr>
        <w:t xml:space="preserve"> </w:t>
      </w:r>
      <w:r w:rsidR="00E4561A">
        <w:rPr>
          <w:rFonts w:ascii="Arial" w:hAnsi="Arial" w:cs="Arial"/>
          <w:bCs/>
          <w:iCs/>
          <w:lang w:val="es-MX"/>
        </w:rPr>
        <w:t>asistido por los ciudadanos Carlos Alberto García Chávez, Jefe de Departamento de Construcción de Obra por Administración Directa y Pedro Antelmo Cristóbal Flores, enlace de vinculación y apoyo administrativo, pertenecientes a la Secretaría de Obras Públicas y Desarrollo Urbano, en su calidad de representante del Área Técnica y requirente</w:t>
      </w:r>
      <w:r w:rsidR="00623BC0">
        <w:rPr>
          <w:rFonts w:ascii="Arial" w:hAnsi="Arial" w:cs="Arial"/>
          <w:bCs/>
          <w:iCs/>
          <w:lang w:val="es-MX"/>
        </w:rPr>
        <w:t>, asimismo se tiene la asistencia</w:t>
      </w:r>
      <w:r w:rsidR="006C4B64">
        <w:rPr>
          <w:rFonts w:ascii="Arial" w:hAnsi="Arial" w:cs="Arial"/>
          <w:bCs/>
          <w:iCs/>
          <w:lang w:val="es-MX"/>
        </w:rPr>
        <w:t xml:space="preserve"> de</w:t>
      </w:r>
      <w:r w:rsidR="00F11423">
        <w:rPr>
          <w:rFonts w:ascii="Arial" w:hAnsi="Arial" w:cs="Arial"/>
          <w:bCs/>
          <w:iCs/>
          <w:lang w:val="es-MX"/>
        </w:rPr>
        <w:t xml:space="preserve"> </w:t>
      </w:r>
      <w:r w:rsidR="006C4B64">
        <w:rPr>
          <w:rFonts w:ascii="Arial" w:hAnsi="Arial" w:cs="Arial"/>
          <w:bCs/>
          <w:iCs/>
          <w:lang w:val="es-MX"/>
        </w:rPr>
        <w:t>l</w:t>
      </w:r>
      <w:r w:rsidR="00F11423">
        <w:rPr>
          <w:rFonts w:ascii="Arial" w:hAnsi="Arial" w:cs="Arial"/>
          <w:bCs/>
          <w:iCs/>
          <w:lang w:val="es-MX"/>
        </w:rPr>
        <w:t>a</w:t>
      </w:r>
      <w:r w:rsidR="006C4B64" w:rsidRPr="00085C68">
        <w:rPr>
          <w:rFonts w:ascii="Arial" w:hAnsi="Arial" w:cs="Arial"/>
          <w:bCs/>
          <w:iCs/>
          <w:lang w:val="es-MX"/>
        </w:rPr>
        <w:t xml:space="preserve"> </w:t>
      </w:r>
      <w:r w:rsidR="006C4B64" w:rsidRPr="00F11423">
        <w:rPr>
          <w:rFonts w:ascii="Arial" w:hAnsi="Arial" w:cs="Arial"/>
          <w:bCs/>
          <w:iCs/>
          <w:lang w:val="es-MX"/>
        </w:rPr>
        <w:t>ciudadan</w:t>
      </w:r>
      <w:r w:rsidR="00F11423">
        <w:rPr>
          <w:rFonts w:ascii="Arial" w:hAnsi="Arial" w:cs="Arial"/>
          <w:bCs/>
          <w:iCs/>
          <w:lang w:val="es-MX"/>
        </w:rPr>
        <w:t>a</w:t>
      </w:r>
      <w:r w:rsidR="006C4B64" w:rsidRPr="00F11423">
        <w:rPr>
          <w:rFonts w:ascii="Arial" w:hAnsi="Arial" w:cs="Arial"/>
          <w:bCs/>
          <w:iCs/>
          <w:lang w:val="es-MX"/>
        </w:rPr>
        <w:t xml:space="preserve"> </w:t>
      </w:r>
      <w:r w:rsidR="00F11423">
        <w:rPr>
          <w:rFonts w:ascii="Arial" w:hAnsi="Arial" w:cs="Arial"/>
          <w:bCs/>
          <w:iCs/>
          <w:lang w:val="es-MX"/>
        </w:rPr>
        <w:t>Iris Jazmín Jiménez Cruz</w:t>
      </w:r>
      <w:r w:rsidR="00F11423" w:rsidRPr="00473215">
        <w:rPr>
          <w:rFonts w:ascii="Arial" w:hAnsi="Arial" w:cs="Arial"/>
          <w:bCs/>
          <w:iCs/>
          <w:lang w:val="es-MX"/>
        </w:rPr>
        <w:t>, Jef</w:t>
      </w:r>
      <w:r w:rsidR="00F11423">
        <w:rPr>
          <w:rFonts w:ascii="Arial" w:hAnsi="Arial" w:cs="Arial"/>
          <w:bCs/>
          <w:iCs/>
          <w:lang w:val="es-MX"/>
        </w:rPr>
        <w:t>a</w:t>
      </w:r>
      <w:r w:rsidR="00F11423" w:rsidRPr="00473215">
        <w:rPr>
          <w:rFonts w:ascii="Arial" w:hAnsi="Arial" w:cs="Arial"/>
          <w:bCs/>
          <w:iCs/>
          <w:lang w:val="es-MX"/>
        </w:rPr>
        <w:t xml:space="preserve"> del Departamento de Auditoría</w:t>
      </w:r>
      <w:r w:rsidR="00F11423">
        <w:rPr>
          <w:rFonts w:ascii="Arial" w:hAnsi="Arial" w:cs="Arial"/>
          <w:bCs/>
          <w:iCs/>
          <w:lang w:val="es-MX"/>
        </w:rPr>
        <w:t>s</w:t>
      </w:r>
      <w:r w:rsidR="00F11423" w:rsidRPr="00473215">
        <w:rPr>
          <w:rFonts w:ascii="Arial" w:hAnsi="Arial" w:cs="Arial"/>
          <w:bCs/>
          <w:iCs/>
          <w:lang w:val="es-MX"/>
        </w:rPr>
        <w:t xml:space="preserve"> </w:t>
      </w:r>
      <w:r w:rsidR="00F11423">
        <w:rPr>
          <w:rFonts w:ascii="Arial" w:hAnsi="Arial" w:cs="Arial"/>
          <w:bCs/>
          <w:iCs/>
          <w:lang w:val="es-MX"/>
        </w:rPr>
        <w:t>Financieras y de Cumplimiento</w:t>
      </w:r>
      <w:r w:rsidR="006C4B64" w:rsidRPr="00085C68">
        <w:rPr>
          <w:rFonts w:ascii="Arial" w:hAnsi="Arial" w:cs="Arial"/>
          <w:bCs/>
          <w:iCs/>
          <w:lang w:val="es-MX"/>
        </w:rPr>
        <w:t>,</w:t>
      </w:r>
      <w:r w:rsidR="006C4B64" w:rsidRPr="007E74E5">
        <w:rPr>
          <w:rFonts w:ascii="Arial" w:hAnsi="Arial" w:cs="Arial"/>
          <w:bCs/>
          <w:iCs/>
          <w:lang w:val="es-MX"/>
        </w:rPr>
        <w:t xml:space="preserve"> </w:t>
      </w:r>
      <w:r w:rsidR="006C4B64" w:rsidRPr="00473215">
        <w:rPr>
          <w:rFonts w:ascii="Arial" w:hAnsi="Arial" w:cs="Arial"/>
          <w:bCs/>
          <w:iCs/>
          <w:lang w:val="es-MX"/>
        </w:rPr>
        <w:t>representante designad</w:t>
      </w:r>
      <w:r w:rsidR="00F11423">
        <w:rPr>
          <w:rFonts w:ascii="Arial" w:hAnsi="Arial" w:cs="Arial"/>
          <w:bCs/>
          <w:iCs/>
          <w:lang w:val="es-MX"/>
        </w:rPr>
        <w:t>a</w:t>
      </w:r>
      <w:r w:rsidR="006C4B64" w:rsidRPr="00473215">
        <w:rPr>
          <w:rFonts w:ascii="Arial" w:hAnsi="Arial" w:cs="Arial"/>
          <w:bCs/>
          <w:iCs/>
          <w:lang w:val="es-MX"/>
        </w:rPr>
        <w:t xml:space="preserve"> por el Órgano Interno de Control Municipal</w:t>
      </w:r>
      <w:r w:rsidR="00B05424">
        <w:rPr>
          <w:rFonts w:ascii="Arial" w:hAnsi="Arial" w:cs="Arial"/>
          <w:bCs/>
          <w:iCs/>
          <w:lang w:val="es-MX"/>
        </w:rPr>
        <w:t xml:space="preserve">. </w:t>
      </w:r>
      <w:r w:rsidR="00DF23B4">
        <w:rPr>
          <w:rFonts w:ascii="Arial" w:hAnsi="Arial" w:cs="Arial"/>
          <w:bCs/>
          <w:iCs/>
          <w:lang w:val="es-MX"/>
        </w:rPr>
        <w:t xml:space="preserve">Haciéndose constar </w:t>
      </w:r>
      <w:r w:rsidR="00DF23B4" w:rsidRPr="00B05424">
        <w:rPr>
          <w:rFonts w:ascii="Arial" w:hAnsi="Arial" w:cs="Arial"/>
          <w:bCs/>
          <w:iCs/>
          <w:lang w:val="es-MX"/>
        </w:rPr>
        <w:t>se encuentra</w:t>
      </w:r>
      <w:r w:rsidR="00DF23B4">
        <w:rPr>
          <w:rFonts w:ascii="Arial" w:hAnsi="Arial" w:cs="Arial"/>
          <w:bCs/>
          <w:iCs/>
          <w:lang w:val="es-MX"/>
        </w:rPr>
        <w:t>n</w:t>
      </w:r>
      <w:r w:rsidR="00DF23B4" w:rsidRPr="00B05424">
        <w:rPr>
          <w:rFonts w:ascii="Arial" w:hAnsi="Arial" w:cs="Arial"/>
          <w:bCs/>
          <w:iCs/>
          <w:lang w:val="es-MX"/>
        </w:rPr>
        <w:t xml:space="preserve"> presente</w:t>
      </w:r>
      <w:r w:rsidR="00DF23B4">
        <w:rPr>
          <w:rFonts w:ascii="Arial" w:hAnsi="Arial" w:cs="Arial"/>
          <w:bCs/>
          <w:iCs/>
          <w:lang w:val="es-MX"/>
        </w:rPr>
        <w:t>s</w:t>
      </w:r>
      <w:r w:rsidR="00DF23B4" w:rsidRPr="00B05424">
        <w:rPr>
          <w:rFonts w:ascii="Arial" w:hAnsi="Arial" w:cs="Arial"/>
          <w:bCs/>
          <w:iCs/>
          <w:lang w:val="es-MX"/>
        </w:rPr>
        <w:t xml:space="preserve"> previa acreditación de la personalidad</w:t>
      </w:r>
      <w:r w:rsidR="002B7A13">
        <w:rPr>
          <w:rFonts w:ascii="Arial" w:hAnsi="Arial" w:cs="Arial"/>
          <w:bCs/>
          <w:iCs/>
          <w:lang w:val="es-MX"/>
        </w:rPr>
        <w:t>,</w:t>
      </w:r>
      <w:r w:rsidR="00DF23B4">
        <w:rPr>
          <w:rFonts w:ascii="Arial" w:hAnsi="Arial" w:cs="Arial"/>
          <w:bCs/>
          <w:iCs/>
          <w:lang w:val="es-MX"/>
        </w:rPr>
        <w:t xml:space="preserve"> los participantes:----------</w:t>
      </w:r>
      <w:r w:rsidR="00CA6EF5">
        <w:rPr>
          <w:rFonts w:ascii="Arial" w:hAnsi="Arial" w:cs="Arial"/>
          <w:bCs/>
          <w:iCs/>
          <w:lang w:val="es-MX"/>
        </w:rPr>
        <w:t>-------------------------------------------</w:t>
      </w:r>
      <w:r w:rsidR="002C28AA">
        <w:rPr>
          <w:rFonts w:ascii="Arial" w:hAnsi="Arial" w:cs="Arial"/>
          <w:bCs/>
          <w:iCs/>
          <w:lang w:val="es-MX"/>
        </w:rPr>
        <w:t>------------------------------------------------</w:t>
      </w:r>
      <w:r w:rsidR="00623BC0">
        <w:rPr>
          <w:rFonts w:ascii="Arial" w:hAnsi="Arial" w:cs="Arial"/>
          <w:bCs/>
          <w:iCs/>
          <w:lang w:val="es-MX"/>
        </w:rPr>
        <w:t>------------------------------</w:t>
      </w:r>
      <w:r w:rsidR="002C28AA">
        <w:rPr>
          <w:rFonts w:ascii="Arial" w:hAnsi="Arial" w:cs="Arial"/>
          <w:bCs/>
          <w:iCs/>
          <w:lang w:val="es-MX"/>
        </w:rPr>
        <w:t>-------------------------------</w:t>
      </w:r>
      <w:r w:rsidR="00623BC0">
        <w:rPr>
          <w:rFonts w:ascii="Arial" w:hAnsi="Arial" w:cs="Arial"/>
          <w:bCs/>
          <w:iCs/>
          <w:lang w:val="es-MX"/>
        </w:rPr>
        <w:t>------------------------------</w:t>
      </w:r>
    </w:p>
    <w:p w14:paraId="5E8A2536" w14:textId="73CA4A81" w:rsidR="00DF23B4" w:rsidRDefault="00DF23B4" w:rsidP="00DF23B4">
      <w:pPr>
        <w:jc w:val="both"/>
        <w:rPr>
          <w:rFonts w:ascii="Arial" w:hAnsi="Arial" w:cs="Arial"/>
          <w:bCs/>
          <w:iCs/>
          <w:lang w:val="es-MX"/>
        </w:rPr>
      </w:pPr>
      <w:bookmarkStart w:id="0" w:name="_Hlk161134691"/>
      <w:r w:rsidRPr="00727A5E">
        <w:rPr>
          <w:rFonts w:ascii="Arial" w:hAnsi="Arial" w:cs="Arial"/>
          <w:b/>
          <w:iCs/>
          <w:lang w:val="es-MX"/>
        </w:rPr>
        <w:t>1.-</w:t>
      </w:r>
      <w:r>
        <w:rPr>
          <w:rFonts w:ascii="Arial" w:hAnsi="Arial" w:cs="Arial"/>
          <w:bCs/>
          <w:iCs/>
          <w:lang w:val="es-MX"/>
        </w:rPr>
        <w:t xml:space="preserve"> </w:t>
      </w:r>
      <w:r w:rsidRPr="00B05424">
        <w:rPr>
          <w:rFonts w:ascii="Arial" w:hAnsi="Arial" w:cs="Arial"/>
          <w:bCs/>
          <w:iCs/>
          <w:lang w:val="es-MX"/>
        </w:rPr>
        <w:t xml:space="preserve">C. Omar Cabrera Escobar, </w:t>
      </w:r>
      <w:r>
        <w:rPr>
          <w:rFonts w:ascii="Arial" w:hAnsi="Arial" w:cs="Arial"/>
          <w:bCs/>
          <w:iCs/>
          <w:lang w:val="es-MX"/>
        </w:rPr>
        <w:t>en representación</w:t>
      </w:r>
      <w:r w:rsidRPr="00B05424">
        <w:rPr>
          <w:rFonts w:ascii="Arial" w:hAnsi="Arial" w:cs="Arial"/>
          <w:bCs/>
          <w:iCs/>
          <w:lang w:val="es-MX"/>
        </w:rPr>
        <w:t xml:space="preserve"> de la empresa ASFALTOS Y CON</w:t>
      </w:r>
      <w:r w:rsidR="00B9745E">
        <w:rPr>
          <w:rFonts w:ascii="Arial" w:hAnsi="Arial" w:cs="Arial"/>
          <w:bCs/>
          <w:iCs/>
          <w:lang w:val="es-MX"/>
        </w:rPr>
        <w:t>S</w:t>
      </w:r>
      <w:r w:rsidRPr="00B05424">
        <w:rPr>
          <w:rFonts w:ascii="Arial" w:hAnsi="Arial" w:cs="Arial"/>
          <w:bCs/>
          <w:iCs/>
          <w:lang w:val="es-MX"/>
        </w:rPr>
        <w:t>TRUCCIONES LAKE S.A. de C.V.</w:t>
      </w:r>
      <w:r>
        <w:rPr>
          <w:rFonts w:ascii="Arial" w:hAnsi="Arial" w:cs="Arial"/>
          <w:bCs/>
          <w:iCs/>
          <w:lang w:val="es-MX"/>
        </w:rPr>
        <w:t>--------------------------------------------------------------------------------------------------------------------------------------------------------------------------------------</w:t>
      </w:r>
    </w:p>
    <w:p w14:paraId="7881EA43" w14:textId="77777777" w:rsidR="00B9745E" w:rsidRDefault="00DF23B4" w:rsidP="00B9745E">
      <w:pPr>
        <w:jc w:val="both"/>
        <w:rPr>
          <w:rFonts w:ascii="Arial" w:hAnsi="Arial" w:cs="Arial"/>
          <w:bCs/>
          <w:iCs/>
          <w:lang w:val="es-MX"/>
        </w:rPr>
      </w:pPr>
      <w:r w:rsidRPr="00727A5E">
        <w:rPr>
          <w:rFonts w:ascii="Arial" w:hAnsi="Arial" w:cs="Arial"/>
          <w:b/>
          <w:iCs/>
          <w:lang w:val="es-MX"/>
        </w:rPr>
        <w:t>2.-</w:t>
      </w:r>
      <w:r>
        <w:rPr>
          <w:rFonts w:ascii="Arial" w:hAnsi="Arial" w:cs="Arial"/>
          <w:bCs/>
          <w:iCs/>
          <w:lang w:val="es-MX"/>
        </w:rPr>
        <w:t xml:space="preserve"> </w:t>
      </w:r>
      <w:r w:rsidR="00B9745E" w:rsidRPr="00B05424">
        <w:rPr>
          <w:rFonts w:ascii="Arial" w:hAnsi="Arial" w:cs="Arial"/>
          <w:bCs/>
          <w:iCs/>
          <w:lang w:val="es-MX"/>
        </w:rPr>
        <w:t xml:space="preserve">C. </w:t>
      </w:r>
      <w:r w:rsidR="00B9745E">
        <w:rPr>
          <w:rFonts w:ascii="Arial" w:hAnsi="Arial" w:cs="Arial"/>
          <w:bCs/>
          <w:iCs/>
          <w:lang w:val="es-MX"/>
        </w:rPr>
        <w:t>Mónica Alejandra López Mijangos</w:t>
      </w:r>
      <w:r w:rsidR="00B9745E" w:rsidRPr="00B05424">
        <w:rPr>
          <w:rFonts w:ascii="Arial" w:hAnsi="Arial" w:cs="Arial"/>
          <w:bCs/>
          <w:iCs/>
          <w:lang w:val="es-MX"/>
        </w:rPr>
        <w:t xml:space="preserve">, </w:t>
      </w:r>
      <w:r w:rsidR="00B9745E">
        <w:rPr>
          <w:rFonts w:ascii="Arial" w:hAnsi="Arial" w:cs="Arial"/>
          <w:bCs/>
          <w:iCs/>
          <w:lang w:val="es-MX"/>
        </w:rPr>
        <w:t>en representación</w:t>
      </w:r>
      <w:r w:rsidR="00B9745E" w:rsidRPr="00B05424">
        <w:rPr>
          <w:rFonts w:ascii="Arial" w:hAnsi="Arial" w:cs="Arial"/>
          <w:bCs/>
          <w:iCs/>
          <w:lang w:val="es-MX"/>
        </w:rPr>
        <w:t xml:space="preserve"> de la empresa </w:t>
      </w:r>
      <w:r w:rsidR="00B9745E">
        <w:rPr>
          <w:rFonts w:ascii="Arial" w:hAnsi="Arial" w:cs="Arial"/>
          <w:bCs/>
          <w:iCs/>
          <w:lang w:val="es-MX"/>
        </w:rPr>
        <w:t>CONSTRUCCIÓN Y DISEÑO BALAUSTRE</w:t>
      </w:r>
      <w:r w:rsidR="00B9745E" w:rsidRPr="00B05424">
        <w:rPr>
          <w:rFonts w:ascii="Arial" w:hAnsi="Arial" w:cs="Arial"/>
          <w:bCs/>
          <w:iCs/>
          <w:lang w:val="es-MX"/>
        </w:rPr>
        <w:t xml:space="preserve"> S.A. de C.V.</w:t>
      </w:r>
      <w:r w:rsidR="00B9745E">
        <w:rPr>
          <w:rFonts w:ascii="Arial" w:hAnsi="Arial" w:cs="Arial"/>
          <w:bCs/>
          <w:iCs/>
          <w:lang w:val="es-MX"/>
        </w:rPr>
        <w:t>-----------------------------------------------------------------------------------------------------------------------------------------------------------------</w:t>
      </w:r>
    </w:p>
    <w:p w14:paraId="07B1A447" w14:textId="2B050EA4" w:rsidR="00B9745E" w:rsidRDefault="00B9745E" w:rsidP="00DF23B4">
      <w:pPr>
        <w:jc w:val="both"/>
        <w:rPr>
          <w:rFonts w:ascii="Arial" w:hAnsi="Arial" w:cs="Arial"/>
          <w:bCs/>
          <w:iCs/>
          <w:lang w:val="es-MX"/>
        </w:rPr>
      </w:pPr>
    </w:p>
    <w:p w14:paraId="754BD045" w14:textId="77777777" w:rsidR="00B9745E" w:rsidRDefault="00B9745E" w:rsidP="00DF23B4">
      <w:pPr>
        <w:jc w:val="both"/>
        <w:rPr>
          <w:rFonts w:ascii="Arial" w:hAnsi="Arial" w:cs="Arial"/>
          <w:bCs/>
          <w:iCs/>
          <w:lang w:val="es-MX"/>
        </w:rPr>
      </w:pPr>
    </w:p>
    <w:p w14:paraId="6DC45180" w14:textId="44434208" w:rsidR="00DF23B4" w:rsidRDefault="00B9745E" w:rsidP="00DF23B4">
      <w:pPr>
        <w:jc w:val="both"/>
        <w:rPr>
          <w:rFonts w:ascii="Arial" w:hAnsi="Arial" w:cs="Arial"/>
          <w:bCs/>
          <w:iCs/>
          <w:lang w:val="es-MX"/>
        </w:rPr>
      </w:pPr>
      <w:r>
        <w:rPr>
          <w:rFonts w:ascii="Arial" w:hAnsi="Arial" w:cs="Arial"/>
          <w:b/>
          <w:iCs/>
          <w:lang w:val="es-MX"/>
        </w:rPr>
        <w:t>3</w:t>
      </w:r>
      <w:r w:rsidRPr="00727A5E">
        <w:rPr>
          <w:rFonts w:ascii="Arial" w:hAnsi="Arial" w:cs="Arial"/>
          <w:b/>
          <w:iCs/>
          <w:lang w:val="es-MX"/>
        </w:rPr>
        <w:t>.-</w:t>
      </w:r>
      <w:r>
        <w:rPr>
          <w:rFonts w:ascii="Arial" w:hAnsi="Arial" w:cs="Arial"/>
          <w:bCs/>
          <w:iCs/>
          <w:lang w:val="es-MX"/>
        </w:rPr>
        <w:t xml:space="preserve"> </w:t>
      </w:r>
      <w:r w:rsidR="00DF23B4" w:rsidRPr="00B05424">
        <w:rPr>
          <w:rFonts w:ascii="Arial" w:hAnsi="Arial" w:cs="Arial"/>
          <w:bCs/>
          <w:iCs/>
          <w:lang w:val="es-MX"/>
        </w:rPr>
        <w:t xml:space="preserve">C. </w:t>
      </w:r>
      <w:r w:rsidR="00DF23B4">
        <w:rPr>
          <w:rFonts w:ascii="Arial" w:hAnsi="Arial" w:cs="Arial"/>
          <w:bCs/>
          <w:iCs/>
          <w:lang w:val="es-MX"/>
        </w:rPr>
        <w:t xml:space="preserve">Lizbeth </w:t>
      </w:r>
      <w:proofErr w:type="spellStart"/>
      <w:r w:rsidR="00DF23B4">
        <w:rPr>
          <w:rFonts w:ascii="Arial" w:hAnsi="Arial" w:cs="Arial"/>
          <w:bCs/>
          <w:iCs/>
          <w:lang w:val="es-MX"/>
        </w:rPr>
        <w:t>Gasga</w:t>
      </w:r>
      <w:proofErr w:type="spellEnd"/>
      <w:r w:rsidR="00DF23B4">
        <w:rPr>
          <w:rFonts w:ascii="Arial" w:hAnsi="Arial" w:cs="Arial"/>
          <w:bCs/>
          <w:iCs/>
          <w:lang w:val="es-MX"/>
        </w:rPr>
        <w:t xml:space="preserve"> Vásquez</w:t>
      </w:r>
      <w:r w:rsidR="00DF23B4" w:rsidRPr="00B05424">
        <w:rPr>
          <w:rFonts w:ascii="Arial" w:hAnsi="Arial" w:cs="Arial"/>
          <w:bCs/>
          <w:iCs/>
          <w:lang w:val="es-MX"/>
        </w:rPr>
        <w:t xml:space="preserve">, </w:t>
      </w:r>
      <w:r w:rsidR="00DF23B4">
        <w:rPr>
          <w:rFonts w:ascii="Arial" w:hAnsi="Arial" w:cs="Arial"/>
          <w:bCs/>
          <w:iCs/>
          <w:lang w:val="es-MX"/>
        </w:rPr>
        <w:t>en representación</w:t>
      </w:r>
      <w:r w:rsidR="00DF23B4" w:rsidRPr="00B05424">
        <w:rPr>
          <w:rFonts w:ascii="Arial" w:hAnsi="Arial" w:cs="Arial"/>
          <w:bCs/>
          <w:iCs/>
          <w:lang w:val="es-MX"/>
        </w:rPr>
        <w:t xml:space="preserve"> de la empresa </w:t>
      </w:r>
      <w:r w:rsidR="00DF23B4">
        <w:rPr>
          <w:rFonts w:ascii="Arial" w:hAnsi="Arial" w:cs="Arial"/>
          <w:bCs/>
          <w:iCs/>
          <w:lang w:val="es-MX"/>
        </w:rPr>
        <w:t>CONSTRUCCIONES Y MAQUINARIA PIPILA</w:t>
      </w:r>
      <w:r w:rsidR="00DF23B4" w:rsidRPr="00B05424">
        <w:rPr>
          <w:rFonts w:ascii="Arial" w:hAnsi="Arial" w:cs="Arial"/>
          <w:bCs/>
          <w:iCs/>
          <w:lang w:val="es-MX"/>
        </w:rPr>
        <w:t xml:space="preserve"> S.A. de C.V.</w:t>
      </w:r>
      <w:r w:rsidR="00DF23B4">
        <w:rPr>
          <w:rFonts w:ascii="Arial" w:hAnsi="Arial" w:cs="Arial"/>
          <w:bCs/>
          <w:iCs/>
          <w:lang w:val="es-MX"/>
        </w:rPr>
        <w:t>----------------------------------------------------------------------------------------------------------------------------------------------------------------------------------------------</w:t>
      </w:r>
    </w:p>
    <w:p w14:paraId="540857D8" w14:textId="46F961B5" w:rsidR="0024083B" w:rsidRDefault="00B9745E" w:rsidP="00DF23B4">
      <w:pPr>
        <w:jc w:val="both"/>
        <w:rPr>
          <w:rFonts w:ascii="Arial" w:hAnsi="Arial" w:cs="Arial"/>
          <w:bCs/>
          <w:iCs/>
          <w:lang w:val="es-MX"/>
        </w:rPr>
      </w:pPr>
      <w:r w:rsidRPr="00B9745E">
        <w:rPr>
          <w:rFonts w:ascii="Arial" w:hAnsi="Arial" w:cs="Arial"/>
          <w:b/>
          <w:iCs/>
          <w:lang w:val="es-MX"/>
        </w:rPr>
        <w:t xml:space="preserve">4.- </w:t>
      </w:r>
      <w:r w:rsidRPr="00B9745E">
        <w:rPr>
          <w:rFonts w:ascii="Arial" w:hAnsi="Arial" w:cs="Arial"/>
          <w:bCs/>
          <w:iCs/>
          <w:lang w:val="es-MX"/>
        </w:rPr>
        <w:t xml:space="preserve">C. Yonathan </w:t>
      </w:r>
      <w:proofErr w:type="spellStart"/>
      <w:r w:rsidRPr="00B9745E">
        <w:rPr>
          <w:rFonts w:ascii="Arial" w:hAnsi="Arial" w:cs="Arial"/>
          <w:bCs/>
          <w:iCs/>
          <w:lang w:val="es-MX"/>
        </w:rPr>
        <w:t>Yavet</w:t>
      </w:r>
      <w:proofErr w:type="spellEnd"/>
      <w:r w:rsidRPr="00B9745E">
        <w:rPr>
          <w:rFonts w:ascii="Arial" w:hAnsi="Arial" w:cs="Arial"/>
          <w:bCs/>
          <w:iCs/>
          <w:lang w:val="es-MX"/>
        </w:rPr>
        <w:t xml:space="preserve"> Girón Cruz, e</w:t>
      </w:r>
      <w:r>
        <w:rPr>
          <w:rFonts w:ascii="Arial" w:hAnsi="Arial" w:cs="Arial"/>
          <w:bCs/>
          <w:iCs/>
          <w:lang w:val="es-MX"/>
        </w:rPr>
        <w:t>n representación de la empresa COMPUESTOS PÉTREOS Y MATERIALES PARA LA CONSTRUCCIÓN ESPINELA S.A. de C.V.--------------------------------------------------------------------------------------------------------------------------------</w:t>
      </w:r>
    </w:p>
    <w:p w14:paraId="3B7AFC6F" w14:textId="3871EBE0" w:rsidR="0024083B" w:rsidRPr="00B9745E" w:rsidRDefault="00B9745E" w:rsidP="00DF23B4">
      <w:pPr>
        <w:jc w:val="both"/>
        <w:rPr>
          <w:rFonts w:ascii="Arial" w:hAnsi="Arial" w:cs="Arial"/>
          <w:b/>
          <w:iCs/>
          <w:lang w:val="es-MX"/>
        </w:rPr>
      </w:pPr>
      <w:r>
        <w:rPr>
          <w:rFonts w:ascii="Arial" w:hAnsi="Arial" w:cs="Arial"/>
          <w:b/>
          <w:iCs/>
          <w:lang w:val="es-MX"/>
        </w:rPr>
        <w:t xml:space="preserve">5.- </w:t>
      </w:r>
      <w:r>
        <w:rPr>
          <w:rFonts w:ascii="Arial" w:hAnsi="Arial" w:cs="Arial"/>
          <w:bCs/>
          <w:iCs/>
          <w:lang w:val="es-MX"/>
        </w:rPr>
        <w:t xml:space="preserve">C. Alberto Rojas </w:t>
      </w:r>
      <w:proofErr w:type="spellStart"/>
      <w:r w:rsidR="002D199B">
        <w:rPr>
          <w:rFonts w:ascii="Arial" w:hAnsi="Arial" w:cs="Arial"/>
          <w:bCs/>
          <w:iCs/>
          <w:lang w:val="es-MX"/>
        </w:rPr>
        <w:t>Tonchez</w:t>
      </w:r>
      <w:proofErr w:type="spellEnd"/>
      <w:r>
        <w:rPr>
          <w:rFonts w:ascii="Arial" w:hAnsi="Arial" w:cs="Arial"/>
          <w:bCs/>
          <w:iCs/>
          <w:lang w:val="es-MX"/>
        </w:rPr>
        <w:t xml:space="preserve">, en representación de la empresa </w:t>
      </w:r>
      <w:r w:rsidR="003C5B86">
        <w:rPr>
          <w:rFonts w:ascii="Arial" w:hAnsi="Arial" w:cs="Arial"/>
          <w:bCs/>
          <w:iCs/>
          <w:lang w:val="es-MX"/>
        </w:rPr>
        <w:t>MATERIALES Y COMPUESTOS PÉTREOS LAPIS</w:t>
      </w:r>
      <w:r w:rsidR="00045123">
        <w:rPr>
          <w:rFonts w:ascii="Arial" w:hAnsi="Arial" w:cs="Arial"/>
          <w:bCs/>
          <w:iCs/>
          <w:lang w:val="es-MX"/>
        </w:rPr>
        <w:t>L</w:t>
      </w:r>
      <w:r w:rsidR="003C5B86">
        <w:rPr>
          <w:rFonts w:ascii="Arial" w:hAnsi="Arial" w:cs="Arial"/>
          <w:bCs/>
          <w:iCs/>
          <w:lang w:val="es-MX"/>
        </w:rPr>
        <w:t>AZULI S.A. de C.V.</w:t>
      </w:r>
      <w:r>
        <w:rPr>
          <w:rFonts w:ascii="Arial" w:hAnsi="Arial" w:cs="Arial"/>
          <w:bCs/>
          <w:iCs/>
          <w:lang w:val="es-MX"/>
        </w:rPr>
        <w:t>-------------------------------------------------------------------------------------------------------------------------------------------------------------------</w:t>
      </w:r>
      <w:bookmarkEnd w:id="0"/>
    </w:p>
    <w:p w14:paraId="38405FBE" w14:textId="312EED87" w:rsidR="00B05424" w:rsidRDefault="00B05424" w:rsidP="00DF23B4">
      <w:pPr>
        <w:jc w:val="both"/>
        <w:rPr>
          <w:rFonts w:ascii="Arial" w:hAnsi="Arial" w:cs="Arial"/>
          <w:bCs/>
          <w:iCs/>
          <w:lang w:val="es-MX"/>
        </w:rPr>
      </w:pPr>
      <w:r w:rsidRPr="003E3999">
        <w:rPr>
          <w:rFonts w:ascii="Arial" w:hAnsi="Arial" w:cs="Arial"/>
        </w:rPr>
        <w:t>En uso de la palabra el ciudadano Omar Lozano Fierro, Jefe de Departamento de Licitaciones de la Secretaría de Recursos Humanos y Materiales, da la bienvenida a los asistentes y manifiesta los siguientes:</w:t>
      </w:r>
      <w:r>
        <w:rPr>
          <w:rFonts w:ascii="Arial" w:hAnsi="Arial" w:cs="Arial"/>
        </w:rPr>
        <w:t>--------------------------------------------------------------------------------------------------------------------------------------------------------------------------</w:t>
      </w:r>
      <w:r w:rsidR="00B9745E">
        <w:rPr>
          <w:rFonts w:ascii="Arial" w:hAnsi="Arial" w:cs="Arial"/>
        </w:rPr>
        <w:t>----------------</w:t>
      </w:r>
    </w:p>
    <w:p w14:paraId="141A1BC7" w14:textId="2673819E" w:rsidR="00152058" w:rsidRPr="00B05424" w:rsidRDefault="00B05424" w:rsidP="00152058">
      <w:pPr>
        <w:jc w:val="both"/>
        <w:rPr>
          <w:rFonts w:ascii="Arial" w:hAnsi="Arial" w:cs="Arial"/>
          <w:bCs/>
          <w:lang w:val="es-MX"/>
        </w:rPr>
      </w:pPr>
      <w:r>
        <w:rPr>
          <w:rFonts w:ascii="Arial" w:hAnsi="Arial" w:cs="Arial"/>
          <w:bCs/>
          <w:iCs/>
          <w:lang w:val="es-MX"/>
        </w:rPr>
        <w:t>----------------------------------------------</w:t>
      </w:r>
      <w:proofErr w:type="gramStart"/>
      <w:r w:rsidR="00152058" w:rsidRPr="00152058">
        <w:rPr>
          <w:rFonts w:ascii="Arial" w:hAnsi="Arial" w:cs="Arial"/>
          <w:b/>
          <w:lang w:val="es-MX"/>
        </w:rPr>
        <w:t>ANTECEDENTES</w:t>
      </w:r>
      <w:r>
        <w:rPr>
          <w:rFonts w:ascii="Arial" w:hAnsi="Arial" w:cs="Arial"/>
          <w:b/>
          <w:lang w:val="es-MX"/>
        </w:rPr>
        <w:t>:</w:t>
      </w:r>
      <w:r>
        <w:rPr>
          <w:rFonts w:ascii="Arial" w:hAnsi="Arial" w:cs="Arial"/>
          <w:bCs/>
          <w:lang w:val="es-MX"/>
        </w:rPr>
        <w:t>-----------------------------------------------</w:t>
      </w:r>
      <w:proofErr w:type="gramEnd"/>
    </w:p>
    <w:p w14:paraId="48A853DF" w14:textId="1340DA0E" w:rsidR="00152058" w:rsidRPr="00152058" w:rsidRDefault="00152058" w:rsidP="00152058">
      <w:pPr>
        <w:jc w:val="both"/>
        <w:rPr>
          <w:rFonts w:ascii="Arial" w:hAnsi="Arial" w:cs="Arial"/>
          <w:lang w:val="es-MX"/>
        </w:rPr>
      </w:pPr>
      <w:r w:rsidRPr="00152058">
        <w:rPr>
          <w:rFonts w:ascii="Arial" w:hAnsi="Arial" w:cs="Arial"/>
          <w:b/>
          <w:lang w:val="es-MX"/>
        </w:rPr>
        <w:t xml:space="preserve">PRIMERO.- </w:t>
      </w:r>
      <w:r w:rsidRPr="00152058">
        <w:rPr>
          <w:rFonts w:ascii="Arial" w:hAnsi="Arial" w:cs="Arial"/>
          <w:bCs/>
          <w:lang w:val="es-MX"/>
        </w:rPr>
        <w:t xml:space="preserve">La convocatoria del procedimiento licitatorio identificado con el número de control interno </w:t>
      </w:r>
      <w:r w:rsidR="00623BC0" w:rsidRPr="00997A66">
        <w:rPr>
          <w:rFonts w:ascii="Arial" w:hAnsi="Arial" w:cs="Arial"/>
          <w:b/>
          <w:lang w:val="es-MX"/>
        </w:rPr>
        <w:t>LPE/MOJ/SRHYM/MEZCLAYEMULSIÓN/04/2024</w:t>
      </w:r>
      <w:r w:rsidRPr="00152058">
        <w:rPr>
          <w:rFonts w:ascii="Arial" w:hAnsi="Arial" w:cs="Arial"/>
          <w:bCs/>
          <w:lang w:val="es-MX"/>
        </w:rPr>
        <w:t xml:space="preserve">, </w:t>
      </w:r>
      <w:r w:rsidR="00703720" w:rsidRPr="00970A61">
        <w:rPr>
          <w:rFonts w:ascii="Arial" w:hAnsi="Arial" w:cs="Arial"/>
          <w:bCs/>
          <w:lang w:val="es-MX"/>
        </w:rPr>
        <w:t>fue publicada en</w:t>
      </w:r>
      <w:r w:rsidR="00703720">
        <w:rPr>
          <w:rFonts w:ascii="Arial" w:hAnsi="Arial" w:cs="Arial"/>
          <w:bCs/>
          <w:lang w:val="es-MX"/>
        </w:rPr>
        <w:t xml:space="preserve"> </w:t>
      </w:r>
      <w:r w:rsidR="002B7A13">
        <w:rPr>
          <w:rFonts w:ascii="Arial" w:hAnsi="Arial" w:cs="Arial"/>
          <w:bCs/>
          <w:lang w:val="es-MX"/>
        </w:rPr>
        <w:t xml:space="preserve">el </w:t>
      </w:r>
      <w:r w:rsidR="00703720" w:rsidRPr="00970A61">
        <w:rPr>
          <w:rFonts w:ascii="Arial" w:hAnsi="Arial" w:cs="Arial"/>
          <w:bCs/>
          <w:lang w:val="es-MX"/>
        </w:rPr>
        <w:t>Periódico oficial</w:t>
      </w:r>
      <w:r w:rsidR="00703720" w:rsidRPr="00970A61">
        <w:rPr>
          <w:rFonts w:ascii="Arial" w:hAnsi="Arial" w:cs="Arial"/>
          <w:b/>
          <w:lang w:val="es-MX"/>
        </w:rPr>
        <w:t xml:space="preserve"> </w:t>
      </w:r>
      <w:r w:rsidR="00703720" w:rsidRPr="00970A61">
        <w:rPr>
          <w:rFonts w:ascii="Arial" w:hAnsi="Arial" w:cs="Arial"/>
          <w:bCs/>
          <w:lang w:val="es-MX"/>
        </w:rPr>
        <w:t xml:space="preserve">del Gobierno del Estado de Oaxaca  </w:t>
      </w:r>
      <w:r w:rsidR="002B7A13">
        <w:rPr>
          <w:rFonts w:ascii="Arial" w:hAnsi="Arial" w:cs="Arial"/>
          <w:bCs/>
          <w:lang w:val="es-MX"/>
        </w:rPr>
        <w:t xml:space="preserve">el día </w:t>
      </w:r>
      <w:r w:rsidR="00330FAA">
        <w:rPr>
          <w:rFonts w:ascii="Arial" w:hAnsi="Arial" w:cs="Arial"/>
          <w:bCs/>
          <w:lang w:val="es-MX"/>
        </w:rPr>
        <w:t xml:space="preserve">06 de marzo </w:t>
      </w:r>
      <w:r w:rsidR="002B7A13">
        <w:rPr>
          <w:rFonts w:ascii="Arial" w:hAnsi="Arial" w:cs="Arial"/>
          <w:bCs/>
          <w:lang w:val="es-MX"/>
        </w:rPr>
        <w:t xml:space="preserve">del presente año </w:t>
      </w:r>
      <w:r w:rsidR="00703720" w:rsidRPr="00970A61">
        <w:rPr>
          <w:rFonts w:ascii="Arial" w:hAnsi="Arial" w:cs="Arial"/>
          <w:bCs/>
          <w:lang w:val="es-MX"/>
        </w:rPr>
        <w:t xml:space="preserve">y simultáneamente en el portal web </w:t>
      </w:r>
      <w:hyperlink r:id="rId7" w:history="1">
        <w:r w:rsidR="00703720" w:rsidRPr="00D82C77">
          <w:rPr>
            <w:rStyle w:val="Hipervnculo"/>
            <w:rFonts w:ascii="Arial" w:hAnsi="Arial" w:cs="Arial"/>
          </w:rPr>
          <w:t>https://transparencia.municipiodeoaxaca.gob.mx/procesos-licitatorios/bienes-serv</w:t>
        </w:r>
      </w:hyperlink>
      <w:r w:rsidR="00703720" w:rsidRPr="00970A61">
        <w:rPr>
          <w:rFonts w:ascii="Arial" w:hAnsi="Arial" w:cs="Arial"/>
          <w:bCs/>
          <w:lang w:val="es-MX"/>
        </w:rPr>
        <w:t>, así mismo las Bases del procedimiento licitatorio que nos ocupa</w:t>
      </w:r>
      <w:r w:rsidR="00703720" w:rsidRPr="00970A61">
        <w:rPr>
          <w:rFonts w:ascii="Arial" w:hAnsi="Arial" w:cs="Arial"/>
          <w:b/>
          <w:lang w:val="es-MX"/>
        </w:rPr>
        <w:t xml:space="preserve"> </w:t>
      </w:r>
      <w:r w:rsidR="00703720" w:rsidRPr="00970A61">
        <w:rPr>
          <w:rFonts w:ascii="Arial" w:hAnsi="Arial" w:cs="Arial"/>
          <w:lang w:val="es-MX"/>
        </w:rPr>
        <w:t>estuvieron a disposición de los interesados en participar en el portal antes referido, así como en la Secretaría de Recursos Humanos y Materiales</w:t>
      </w:r>
      <w:r w:rsidRPr="00152058">
        <w:rPr>
          <w:rFonts w:ascii="Arial" w:hAnsi="Arial" w:cs="Arial"/>
          <w:lang w:val="es-MX"/>
        </w:rPr>
        <w:t>.</w:t>
      </w:r>
      <w:r w:rsidR="00703720">
        <w:rPr>
          <w:rFonts w:ascii="Arial" w:hAnsi="Arial" w:cs="Arial"/>
          <w:lang w:val="es-MX"/>
        </w:rPr>
        <w:t>-----------------------------------------------------------------------------------------------------------------------------</w:t>
      </w:r>
      <w:r w:rsidR="002B7A13">
        <w:rPr>
          <w:rFonts w:ascii="Arial" w:hAnsi="Arial" w:cs="Arial"/>
          <w:lang w:val="es-MX"/>
        </w:rPr>
        <w:t>-------------------------------------------------------------------</w:t>
      </w:r>
    </w:p>
    <w:p w14:paraId="4DCFADD5" w14:textId="5E93FD74" w:rsidR="00152058" w:rsidRPr="00152058" w:rsidRDefault="00152058" w:rsidP="00152058">
      <w:pPr>
        <w:jc w:val="both"/>
        <w:rPr>
          <w:rFonts w:ascii="Arial" w:hAnsi="Arial" w:cs="Arial"/>
          <w:lang w:val="es-MX"/>
        </w:rPr>
      </w:pPr>
      <w:proofErr w:type="gramStart"/>
      <w:r w:rsidRPr="00152058">
        <w:rPr>
          <w:rFonts w:ascii="Arial" w:hAnsi="Arial" w:cs="Arial"/>
          <w:b/>
          <w:lang w:val="es-MX"/>
        </w:rPr>
        <w:t>SEGUNDO.-</w:t>
      </w:r>
      <w:proofErr w:type="gramEnd"/>
      <w:r w:rsidRPr="00152058">
        <w:rPr>
          <w:rFonts w:ascii="Arial" w:hAnsi="Arial" w:cs="Arial"/>
          <w:b/>
          <w:lang w:val="es-MX"/>
        </w:rPr>
        <w:t xml:space="preserve"> </w:t>
      </w:r>
      <w:r w:rsidRPr="00152058">
        <w:rPr>
          <w:rFonts w:ascii="Arial" w:hAnsi="Arial" w:cs="Arial"/>
          <w:lang w:val="es-MX"/>
        </w:rPr>
        <w:t xml:space="preserve">Con fecha </w:t>
      </w:r>
      <w:r w:rsidR="00727A5E">
        <w:rPr>
          <w:rFonts w:ascii="Arial" w:hAnsi="Arial" w:cs="Arial"/>
          <w:lang w:val="es-MX"/>
        </w:rPr>
        <w:t>0</w:t>
      </w:r>
      <w:r w:rsidR="00CE50F9">
        <w:rPr>
          <w:rFonts w:ascii="Arial" w:hAnsi="Arial" w:cs="Arial"/>
          <w:lang w:val="es-MX"/>
        </w:rPr>
        <w:t>8</w:t>
      </w:r>
      <w:r w:rsidR="00727A5E">
        <w:rPr>
          <w:rFonts w:ascii="Arial" w:hAnsi="Arial" w:cs="Arial"/>
          <w:lang w:val="es-MX"/>
        </w:rPr>
        <w:t xml:space="preserve"> de </w:t>
      </w:r>
      <w:r w:rsidR="00CE50F9">
        <w:rPr>
          <w:rFonts w:ascii="Arial" w:hAnsi="Arial" w:cs="Arial"/>
          <w:lang w:val="es-MX"/>
        </w:rPr>
        <w:t>marzo</w:t>
      </w:r>
      <w:r w:rsidRPr="00152058">
        <w:rPr>
          <w:rFonts w:ascii="Arial" w:hAnsi="Arial" w:cs="Arial"/>
          <w:lang w:val="es-MX"/>
        </w:rPr>
        <w:t xml:space="preserve"> de 202</w:t>
      </w:r>
      <w:r w:rsidR="00CE50F9">
        <w:rPr>
          <w:rFonts w:ascii="Arial" w:hAnsi="Arial" w:cs="Arial"/>
          <w:lang w:val="es-MX"/>
        </w:rPr>
        <w:t>4</w:t>
      </w:r>
      <w:r w:rsidRPr="00152058">
        <w:rPr>
          <w:rFonts w:ascii="Arial" w:hAnsi="Arial" w:cs="Arial"/>
          <w:lang w:val="es-MX"/>
        </w:rPr>
        <w:t xml:space="preserve">, se llevó a cabo la Junta de Aclaraciones, de conformidad con lo establecido en el artículo 35 del Reglamento de la Ley de Adquisiciones, Enajenaciones, Arrendamientos, Prestación de Servicios y Administración de Bienes Muebles e Inmuebles del Estado de Oaxaca y al numeral 3.2 de las Bases que rigen el </w:t>
      </w:r>
      <w:r w:rsidR="00727A5E">
        <w:rPr>
          <w:rFonts w:ascii="Arial" w:hAnsi="Arial" w:cs="Arial"/>
          <w:lang w:val="es-MX"/>
        </w:rPr>
        <w:t xml:space="preserve">presente </w:t>
      </w:r>
      <w:r w:rsidRPr="00152058">
        <w:rPr>
          <w:rFonts w:ascii="Arial" w:hAnsi="Arial" w:cs="Arial"/>
          <w:lang w:val="es-MX"/>
        </w:rPr>
        <w:t xml:space="preserve">procedimiento. Se hace mención que el límite para presentar carta de interés en participar y preguntas relativas </w:t>
      </w:r>
      <w:r w:rsidR="00727A5E">
        <w:rPr>
          <w:rFonts w:ascii="Arial" w:hAnsi="Arial" w:cs="Arial"/>
          <w:lang w:val="es-MX"/>
        </w:rPr>
        <w:t>a este</w:t>
      </w:r>
      <w:r w:rsidRPr="00152058">
        <w:rPr>
          <w:rFonts w:ascii="Arial" w:hAnsi="Arial" w:cs="Arial"/>
          <w:lang w:val="es-MX"/>
        </w:rPr>
        <w:t xml:space="preserve"> procedimiento de Licitación Pública Estatal, conforme a la convocatoria y bases que fueron emitidas y publicadas, feneció veinticuatro horas antes de la celebración de </w:t>
      </w:r>
      <w:r w:rsidR="00703720">
        <w:rPr>
          <w:rFonts w:ascii="Arial" w:hAnsi="Arial" w:cs="Arial"/>
          <w:lang w:val="es-MX"/>
        </w:rPr>
        <w:t xml:space="preserve">dicho acto. En ese sentido se hace mención que </w:t>
      </w:r>
      <w:r w:rsidR="00727A5E">
        <w:rPr>
          <w:rFonts w:ascii="Arial" w:hAnsi="Arial" w:cs="Arial"/>
          <w:lang w:val="es-MX"/>
        </w:rPr>
        <w:t xml:space="preserve">los licitantes </w:t>
      </w:r>
      <w:r w:rsidR="00727A5E">
        <w:rPr>
          <w:rFonts w:ascii="Arial" w:hAnsi="Arial" w:cs="Arial"/>
          <w:bCs/>
          <w:lang w:val="es-MX"/>
        </w:rPr>
        <w:t>ASFALTOS Y CONSTRUCCIONES LAKE S.A. DE C.V.</w:t>
      </w:r>
      <w:r w:rsidR="00727A5E" w:rsidRPr="00A50A88">
        <w:rPr>
          <w:rFonts w:ascii="Arial" w:hAnsi="Arial" w:cs="Arial"/>
          <w:bCs/>
          <w:lang w:val="es-MX"/>
        </w:rPr>
        <w:t xml:space="preserve">, </w:t>
      </w:r>
      <w:r w:rsidR="00727A5E">
        <w:rPr>
          <w:rFonts w:ascii="Arial" w:hAnsi="Arial" w:cs="Arial"/>
          <w:bCs/>
          <w:lang w:val="es-MX"/>
        </w:rPr>
        <w:t>CONSTRUCCIONES Y MAQUINARIA PIPILA S.A. DE C.V.</w:t>
      </w:r>
      <w:r w:rsidR="00727A5E" w:rsidRPr="00A50A88">
        <w:rPr>
          <w:rFonts w:ascii="Arial" w:hAnsi="Arial" w:cs="Arial"/>
          <w:bCs/>
          <w:lang w:val="es-MX"/>
        </w:rPr>
        <w:t xml:space="preserve"> y </w:t>
      </w:r>
      <w:r w:rsidR="00727A5E">
        <w:rPr>
          <w:rFonts w:ascii="Arial" w:hAnsi="Arial" w:cs="Arial"/>
          <w:bCs/>
          <w:lang w:val="es-MX"/>
        </w:rPr>
        <w:t>CONSTRUCCIONES Y DISEÑO BALAUSTRE S.A. DE C.V, presentaron carta de interés en participar</w:t>
      </w:r>
      <w:r w:rsidR="00703720">
        <w:rPr>
          <w:rFonts w:ascii="Arial" w:hAnsi="Arial" w:cs="Arial"/>
          <w:bCs/>
          <w:iCs/>
          <w:lang w:val="es-MX"/>
        </w:rPr>
        <w:t>,</w:t>
      </w:r>
      <w:r w:rsidR="00703720">
        <w:rPr>
          <w:rFonts w:ascii="Arial" w:hAnsi="Arial" w:cs="Arial"/>
          <w:lang w:val="es-MX"/>
        </w:rPr>
        <w:t xml:space="preserve"> dentro del plazo establecido</w:t>
      </w:r>
      <w:r w:rsidR="00703720" w:rsidRPr="008A714E">
        <w:rPr>
          <w:rFonts w:ascii="Arial" w:hAnsi="Arial" w:cs="Arial"/>
          <w:lang w:val="es-MX"/>
        </w:rPr>
        <w:t>, por lo que se cumplió la hipótesis plasmada en el artículo 35</w:t>
      </w:r>
      <w:r w:rsidR="00703720">
        <w:rPr>
          <w:rFonts w:ascii="Arial" w:hAnsi="Arial" w:cs="Arial"/>
          <w:lang w:val="es-MX"/>
        </w:rPr>
        <w:t xml:space="preserve"> fracción II</w:t>
      </w:r>
      <w:r w:rsidR="00703720" w:rsidRPr="008A714E">
        <w:rPr>
          <w:rFonts w:ascii="Arial" w:hAnsi="Arial" w:cs="Arial"/>
          <w:lang w:val="es-MX"/>
        </w:rPr>
        <w:t xml:space="preserve"> del Reglamento de la Ley de Adquisiciones, Enajenaciones, Arrendamientos, Prestación de Servicios y Administración de Bienes Muebles e Inmuebles del Estado de Oaxaca.</w:t>
      </w:r>
      <w:r w:rsidR="00703720">
        <w:rPr>
          <w:rFonts w:ascii="Arial" w:hAnsi="Arial" w:cs="Arial"/>
          <w:lang w:val="es-MX"/>
        </w:rPr>
        <w:t>-----</w:t>
      </w:r>
      <w:r w:rsidR="00B9745E">
        <w:rPr>
          <w:rFonts w:ascii="Arial" w:hAnsi="Arial" w:cs="Arial"/>
          <w:lang w:val="es-MX"/>
        </w:rPr>
        <w:t>----------------------------------------------------------------------------------------------------------------------</w:t>
      </w:r>
    </w:p>
    <w:p w14:paraId="704D5EB3" w14:textId="77777777" w:rsidR="00B9745E" w:rsidRDefault="00B9745E">
      <w:pPr>
        <w:spacing w:after="160" w:line="259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br w:type="page"/>
      </w:r>
    </w:p>
    <w:p w14:paraId="3B8E0477" w14:textId="77777777" w:rsidR="00B9745E" w:rsidRDefault="00B9745E" w:rsidP="00D632D4">
      <w:pPr>
        <w:spacing w:after="160" w:line="259" w:lineRule="auto"/>
        <w:jc w:val="both"/>
        <w:rPr>
          <w:rFonts w:ascii="Arial" w:hAnsi="Arial" w:cs="Arial"/>
          <w:bCs/>
        </w:rPr>
      </w:pPr>
    </w:p>
    <w:p w14:paraId="1EFC8965" w14:textId="524E1954" w:rsidR="00152058" w:rsidRPr="00152058" w:rsidRDefault="006455C3" w:rsidP="00B9745E">
      <w:pPr>
        <w:spacing w:line="259" w:lineRule="auto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bCs/>
        </w:rPr>
        <w:t>-----------------------------------------------------</w:t>
      </w:r>
      <w:r w:rsidR="00152058" w:rsidRPr="00152058">
        <w:rPr>
          <w:rFonts w:ascii="Arial" w:hAnsi="Arial" w:cs="Arial"/>
          <w:b/>
          <w:lang w:val="es-MX"/>
        </w:rPr>
        <w:t>HECHOS</w:t>
      </w:r>
      <w:r>
        <w:rPr>
          <w:rFonts w:ascii="Arial" w:hAnsi="Arial" w:cs="Arial"/>
          <w:b/>
          <w:lang w:val="es-MX"/>
        </w:rPr>
        <w:t>:</w:t>
      </w:r>
      <w:r>
        <w:rPr>
          <w:rFonts w:ascii="Arial" w:hAnsi="Arial" w:cs="Arial"/>
        </w:rPr>
        <w:t>---------------------------------------------------</w:t>
      </w:r>
      <w:r w:rsidR="0014031B">
        <w:rPr>
          <w:rFonts w:ascii="Arial" w:hAnsi="Arial" w:cs="Arial"/>
          <w:b/>
          <w:bCs/>
          <w:lang w:val="es-MX"/>
        </w:rPr>
        <w:t>1</w:t>
      </w:r>
      <w:r w:rsidRPr="006455C3">
        <w:rPr>
          <w:rFonts w:ascii="Arial" w:hAnsi="Arial" w:cs="Arial"/>
          <w:b/>
          <w:bCs/>
          <w:lang w:val="es-MX"/>
        </w:rPr>
        <w:t xml:space="preserve">.- </w:t>
      </w:r>
      <w:r w:rsidR="00152058" w:rsidRPr="00152058">
        <w:rPr>
          <w:rFonts w:ascii="Arial" w:hAnsi="Arial" w:cs="Arial"/>
          <w:lang w:val="es-MX"/>
        </w:rPr>
        <w:t xml:space="preserve">De acuerdo a la lista de asistencia se </w:t>
      </w:r>
      <w:r w:rsidR="002E5F8D">
        <w:rPr>
          <w:rFonts w:ascii="Arial" w:hAnsi="Arial" w:cs="Arial"/>
          <w:lang w:val="es-MX"/>
        </w:rPr>
        <w:t>encuentra</w:t>
      </w:r>
      <w:r w:rsidR="002D1171">
        <w:rPr>
          <w:rFonts w:ascii="Arial" w:hAnsi="Arial" w:cs="Arial"/>
          <w:lang w:val="es-MX"/>
        </w:rPr>
        <w:t>n</w:t>
      </w:r>
      <w:r w:rsidR="002E5F8D">
        <w:rPr>
          <w:rFonts w:ascii="Arial" w:hAnsi="Arial" w:cs="Arial"/>
          <w:lang w:val="es-MX"/>
        </w:rPr>
        <w:t xml:space="preserve"> presente</w:t>
      </w:r>
      <w:r w:rsidR="002D1171">
        <w:rPr>
          <w:rFonts w:ascii="Arial" w:hAnsi="Arial" w:cs="Arial"/>
          <w:lang w:val="es-MX"/>
        </w:rPr>
        <w:t>s</w:t>
      </w:r>
      <w:r w:rsidR="002E5F8D">
        <w:rPr>
          <w:rFonts w:ascii="Arial" w:hAnsi="Arial" w:cs="Arial"/>
          <w:lang w:val="es-MX"/>
        </w:rPr>
        <w:t xml:space="preserve"> </w:t>
      </w:r>
      <w:r w:rsidR="00B9745E">
        <w:rPr>
          <w:rFonts w:ascii="Arial" w:hAnsi="Arial" w:cs="Arial"/>
          <w:lang w:val="es-MX"/>
        </w:rPr>
        <w:t>cinco</w:t>
      </w:r>
      <w:r w:rsidR="00152058" w:rsidRPr="00152058">
        <w:rPr>
          <w:rFonts w:ascii="Arial" w:hAnsi="Arial" w:cs="Arial"/>
          <w:lang w:val="es-MX"/>
        </w:rPr>
        <w:t xml:space="preserve"> licitante</w:t>
      </w:r>
      <w:r w:rsidR="002D1171">
        <w:rPr>
          <w:rFonts w:ascii="Arial" w:hAnsi="Arial" w:cs="Arial"/>
          <w:lang w:val="es-MX"/>
        </w:rPr>
        <w:t>s</w:t>
      </w:r>
      <w:r w:rsidR="00152058" w:rsidRPr="00152058">
        <w:rPr>
          <w:rFonts w:ascii="Arial" w:hAnsi="Arial" w:cs="Arial"/>
          <w:lang w:val="es-MX"/>
        </w:rPr>
        <w:t xml:space="preserve"> que participa</w:t>
      </w:r>
      <w:r w:rsidR="002D1171">
        <w:rPr>
          <w:rFonts w:ascii="Arial" w:hAnsi="Arial" w:cs="Arial"/>
          <w:lang w:val="es-MX"/>
        </w:rPr>
        <w:t>n</w:t>
      </w:r>
      <w:r w:rsidR="00152058" w:rsidRPr="00152058">
        <w:rPr>
          <w:rFonts w:ascii="Arial" w:hAnsi="Arial" w:cs="Arial"/>
          <w:lang w:val="es-MX"/>
        </w:rPr>
        <w:t xml:space="preserve"> en este procedimiento, </w:t>
      </w:r>
      <w:r>
        <w:rPr>
          <w:rFonts w:ascii="Arial" w:hAnsi="Arial" w:cs="Arial"/>
          <w:lang w:val="es-MX"/>
        </w:rPr>
        <w:t>a quien</w:t>
      </w:r>
      <w:r w:rsidR="002D1171">
        <w:rPr>
          <w:rFonts w:ascii="Arial" w:hAnsi="Arial" w:cs="Arial"/>
          <w:lang w:val="es-MX"/>
        </w:rPr>
        <w:t>es</w:t>
      </w:r>
      <w:r>
        <w:rPr>
          <w:rFonts w:ascii="Arial" w:hAnsi="Arial" w:cs="Arial"/>
          <w:lang w:val="es-MX"/>
        </w:rPr>
        <w:t xml:space="preserve"> </w:t>
      </w:r>
      <w:r w:rsidR="00152058" w:rsidRPr="00152058">
        <w:rPr>
          <w:rFonts w:ascii="Arial" w:hAnsi="Arial" w:cs="Arial"/>
          <w:lang w:val="es-MX"/>
        </w:rPr>
        <w:t xml:space="preserve">se </w:t>
      </w:r>
      <w:r>
        <w:rPr>
          <w:rFonts w:ascii="Arial" w:hAnsi="Arial" w:cs="Arial"/>
          <w:lang w:val="es-MX"/>
        </w:rPr>
        <w:t>le</w:t>
      </w:r>
      <w:r w:rsidR="002D1171">
        <w:rPr>
          <w:rFonts w:ascii="Arial" w:hAnsi="Arial" w:cs="Arial"/>
          <w:lang w:val="es-MX"/>
        </w:rPr>
        <w:t>s</w:t>
      </w:r>
      <w:r>
        <w:rPr>
          <w:rFonts w:ascii="Arial" w:hAnsi="Arial" w:cs="Arial"/>
          <w:lang w:val="es-MX"/>
        </w:rPr>
        <w:t xml:space="preserve"> </w:t>
      </w:r>
      <w:r w:rsidR="00152058" w:rsidRPr="00152058">
        <w:rPr>
          <w:rFonts w:ascii="Arial" w:hAnsi="Arial" w:cs="Arial"/>
          <w:lang w:val="es-MX"/>
        </w:rPr>
        <w:t>reciben los sobres que dicen contener las propuestas técnicas y económicas conforme a lo siguiente:</w:t>
      </w:r>
      <w:r>
        <w:rPr>
          <w:rFonts w:ascii="Arial" w:hAnsi="Arial" w:cs="Arial"/>
          <w:lang w:val="es-MX"/>
        </w:rPr>
        <w:t>--------------------------------------------------------------------------------------------------------------------------------------------------------</w:t>
      </w:r>
    </w:p>
    <w:p w14:paraId="64B9EEE2" w14:textId="191C05EE" w:rsidR="00CE50F9" w:rsidRPr="00152058" w:rsidRDefault="00152058" w:rsidP="00B9745E">
      <w:pPr>
        <w:jc w:val="both"/>
        <w:rPr>
          <w:rFonts w:ascii="Arial" w:hAnsi="Arial" w:cs="Arial"/>
          <w:lang w:val="es-MX"/>
        </w:rPr>
      </w:pPr>
      <w:r w:rsidRPr="006455C3">
        <w:rPr>
          <w:rFonts w:ascii="Arial" w:hAnsi="Arial" w:cs="Arial"/>
          <w:b/>
          <w:bCs/>
          <w:lang w:val="es-MX"/>
        </w:rPr>
        <w:t xml:space="preserve">Licitante </w:t>
      </w:r>
      <w:r w:rsidR="002D1171">
        <w:rPr>
          <w:rFonts w:ascii="Arial" w:hAnsi="Arial" w:cs="Arial"/>
          <w:b/>
          <w:bCs/>
          <w:lang w:val="es-MX"/>
        </w:rPr>
        <w:t>1</w:t>
      </w:r>
      <w:r w:rsidRPr="006455C3">
        <w:rPr>
          <w:rFonts w:ascii="Arial" w:hAnsi="Arial" w:cs="Arial"/>
          <w:b/>
          <w:bCs/>
          <w:lang w:val="es-MX"/>
        </w:rPr>
        <w:t>.-</w:t>
      </w:r>
      <w:r w:rsidRPr="00152058">
        <w:rPr>
          <w:rFonts w:ascii="Arial" w:hAnsi="Arial" w:cs="Arial"/>
          <w:lang w:val="es-MX"/>
        </w:rPr>
        <w:t xml:space="preserve"> </w:t>
      </w:r>
      <w:r w:rsidR="006455C3">
        <w:rPr>
          <w:rFonts w:ascii="Arial" w:hAnsi="Arial" w:cs="Arial"/>
          <w:lang w:val="es-MX"/>
        </w:rPr>
        <w:t xml:space="preserve">De la empresa </w:t>
      </w:r>
      <w:r w:rsidRPr="00152058">
        <w:rPr>
          <w:rFonts w:ascii="Arial" w:hAnsi="Arial" w:cs="Arial"/>
          <w:lang w:val="es-MX"/>
        </w:rPr>
        <w:t xml:space="preserve">ASFALTOS Y CONTRUCCIONES LAKE S.A. DE C.V., </w:t>
      </w:r>
      <w:r w:rsidR="00CE50F9">
        <w:rPr>
          <w:rFonts w:ascii="Arial" w:hAnsi="Arial" w:cs="Arial"/>
          <w:lang w:val="es-MX"/>
        </w:rPr>
        <w:t xml:space="preserve">se muestran los sobres </w:t>
      </w:r>
      <w:r w:rsidR="00CE50F9" w:rsidRPr="00152058">
        <w:rPr>
          <w:rFonts w:ascii="Arial" w:hAnsi="Arial" w:cs="Arial"/>
          <w:lang w:val="es-MX"/>
        </w:rPr>
        <w:t>a los asistentes para que observen que no han sido violados ni abiertos previamente.</w:t>
      </w:r>
      <w:r w:rsidR="00CE50F9">
        <w:rPr>
          <w:rFonts w:ascii="Arial" w:hAnsi="Arial" w:cs="Arial"/>
          <w:lang w:val="es-MX"/>
        </w:rPr>
        <w:t xml:space="preserve"> -----------------------------------------------------------------------------------------</w:t>
      </w:r>
    </w:p>
    <w:p w14:paraId="1CA77541" w14:textId="1550DA74" w:rsidR="0024083B" w:rsidRDefault="00B9745E" w:rsidP="00E0569C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----------------------------------------------------------------------------------------------------------------------</w:t>
      </w:r>
    </w:p>
    <w:p w14:paraId="4C0E3D86" w14:textId="2E701377" w:rsidR="00CE50F9" w:rsidRPr="00152058" w:rsidRDefault="00CE50F9" w:rsidP="00E0569C">
      <w:pPr>
        <w:jc w:val="both"/>
        <w:rPr>
          <w:rFonts w:ascii="Arial" w:hAnsi="Arial" w:cs="Arial"/>
          <w:lang w:val="es-MX"/>
        </w:rPr>
      </w:pPr>
      <w:r w:rsidRPr="00152058">
        <w:rPr>
          <w:rFonts w:ascii="Arial" w:hAnsi="Arial" w:cs="Arial"/>
          <w:lang w:val="es-MX"/>
        </w:rPr>
        <w:t xml:space="preserve">Acto seguido, se procede a la apertura del </w:t>
      </w:r>
      <w:r w:rsidRPr="006F55DA">
        <w:rPr>
          <w:rFonts w:ascii="Arial" w:hAnsi="Arial" w:cs="Arial"/>
          <w:b/>
          <w:lang w:val="es-MX"/>
        </w:rPr>
        <w:t>“</w:t>
      </w:r>
      <w:r w:rsidRPr="006F55DA">
        <w:rPr>
          <w:rFonts w:ascii="Arial" w:hAnsi="Arial" w:cs="Arial"/>
          <w:b/>
          <w:bCs/>
          <w:lang w:val="es-MX"/>
        </w:rPr>
        <w:t>SOBRE UNO</w:t>
      </w:r>
      <w:r>
        <w:rPr>
          <w:rFonts w:ascii="Arial" w:hAnsi="Arial" w:cs="Arial"/>
          <w:b/>
          <w:bCs/>
          <w:lang w:val="es-MX"/>
        </w:rPr>
        <w:t>”</w:t>
      </w:r>
      <w:r w:rsidRPr="00152058">
        <w:rPr>
          <w:rFonts w:ascii="Arial" w:hAnsi="Arial" w:cs="Arial"/>
          <w:lang w:val="es-MX"/>
        </w:rPr>
        <w:t xml:space="preserve"> que dice contener </w:t>
      </w:r>
      <w:r>
        <w:rPr>
          <w:rFonts w:ascii="Arial" w:hAnsi="Arial" w:cs="Arial"/>
          <w:lang w:val="es-MX"/>
        </w:rPr>
        <w:t>su</w:t>
      </w:r>
      <w:r w:rsidRPr="00152058">
        <w:rPr>
          <w:rFonts w:ascii="Arial" w:hAnsi="Arial" w:cs="Arial"/>
          <w:lang w:val="es-MX"/>
        </w:rPr>
        <w:t xml:space="preserve"> </w:t>
      </w:r>
      <w:r w:rsidRPr="00152058">
        <w:rPr>
          <w:rFonts w:ascii="Arial" w:hAnsi="Arial" w:cs="Arial"/>
          <w:b/>
          <w:bCs/>
          <w:lang w:val="es-MX"/>
        </w:rPr>
        <w:t>propuesta técnica</w:t>
      </w:r>
      <w:r w:rsidRPr="00152058">
        <w:rPr>
          <w:rFonts w:ascii="Arial" w:hAnsi="Arial" w:cs="Arial"/>
          <w:lang w:val="es-MX"/>
        </w:rPr>
        <w:t>, cuya documentación es revisada de manera cuantitativa por los servidores públicos presentes en este acto</w:t>
      </w:r>
      <w:r>
        <w:rPr>
          <w:rFonts w:ascii="Arial" w:hAnsi="Arial" w:cs="Arial"/>
          <w:lang w:val="es-MX"/>
        </w:rPr>
        <w:t xml:space="preserve">, cumpliendo con lo señalado en las bases de licitación, la cual se </w:t>
      </w:r>
      <w:r w:rsidRPr="00152058">
        <w:rPr>
          <w:rFonts w:ascii="Arial" w:hAnsi="Arial" w:cs="Arial"/>
          <w:lang w:val="es-MX"/>
        </w:rPr>
        <w:t>revisará de manera cualitativa en la etapa correspondiente.</w:t>
      </w:r>
      <w:r>
        <w:rPr>
          <w:rFonts w:ascii="Arial" w:hAnsi="Arial" w:cs="Arial"/>
          <w:lang w:val="es-MX"/>
        </w:rPr>
        <w:t>-----------------------------------------------------------------------------------------------------------------------------------</w:t>
      </w:r>
    </w:p>
    <w:p w14:paraId="595B2D52" w14:textId="2BB4C601" w:rsidR="00CE50F9" w:rsidRDefault="00CE50F9" w:rsidP="00CE50F9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Hecho lo anterior </w:t>
      </w:r>
      <w:r w:rsidRPr="00152058">
        <w:rPr>
          <w:rFonts w:ascii="Arial" w:hAnsi="Arial" w:cs="Arial"/>
          <w:lang w:val="es-MX"/>
        </w:rPr>
        <w:t xml:space="preserve">se procede a la apertura del </w:t>
      </w:r>
      <w:r w:rsidRPr="00BA51C5">
        <w:rPr>
          <w:rFonts w:ascii="Arial" w:hAnsi="Arial" w:cs="Arial"/>
          <w:b/>
          <w:bCs/>
          <w:lang w:val="es-MX"/>
        </w:rPr>
        <w:t>“SOBRE DOS”</w:t>
      </w:r>
      <w:r>
        <w:rPr>
          <w:rFonts w:ascii="Arial" w:hAnsi="Arial" w:cs="Arial"/>
          <w:lang w:val="es-MX"/>
        </w:rPr>
        <w:t xml:space="preserve"> que dice contener su</w:t>
      </w:r>
      <w:r w:rsidRPr="00152058">
        <w:rPr>
          <w:rFonts w:ascii="Arial" w:hAnsi="Arial" w:cs="Arial"/>
          <w:lang w:val="es-MX"/>
        </w:rPr>
        <w:t xml:space="preserve"> </w:t>
      </w:r>
      <w:r w:rsidRPr="00152058">
        <w:rPr>
          <w:rFonts w:ascii="Arial" w:hAnsi="Arial" w:cs="Arial"/>
          <w:b/>
          <w:bCs/>
          <w:lang w:val="es-MX"/>
        </w:rPr>
        <w:t>propuesta económica</w:t>
      </w:r>
      <w:r w:rsidRPr="00152058">
        <w:rPr>
          <w:rFonts w:ascii="Arial" w:hAnsi="Arial" w:cs="Arial"/>
          <w:lang w:val="es-MX"/>
        </w:rPr>
        <w:t xml:space="preserve"> </w:t>
      </w:r>
      <w:r>
        <w:rPr>
          <w:rFonts w:ascii="Arial" w:hAnsi="Arial" w:cs="Arial"/>
          <w:lang w:val="es-MX"/>
        </w:rPr>
        <w:t>y que</w:t>
      </w:r>
      <w:r w:rsidRPr="00152058">
        <w:rPr>
          <w:rFonts w:ascii="Arial" w:hAnsi="Arial" w:cs="Arial"/>
          <w:lang w:val="es-MX"/>
        </w:rPr>
        <w:t xml:space="preserve"> es leída en voz alta </w:t>
      </w:r>
      <w:r>
        <w:rPr>
          <w:rFonts w:ascii="Arial" w:hAnsi="Arial" w:cs="Arial"/>
          <w:lang w:val="es-MX"/>
        </w:rPr>
        <w:t>de acuerdo a lo siguiente</w:t>
      </w:r>
      <w:r w:rsidRPr="00152058">
        <w:rPr>
          <w:rFonts w:ascii="Arial" w:hAnsi="Arial" w:cs="Arial"/>
          <w:lang w:val="es-MX"/>
        </w:rPr>
        <w:t>:</w:t>
      </w:r>
      <w:r>
        <w:rPr>
          <w:rFonts w:ascii="Arial" w:hAnsi="Arial" w:cs="Arial"/>
          <w:lang w:val="es-MX"/>
        </w:rPr>
        <w:t xml:space="preserve"> ---------------------------------------------------------------------------------------------------------------------------------------</w:t>
      </w:r>
    </w:p>
    <w:tbl>
      <w:tblPr>
        <w:tblStyle w:val="Tablaconcuadrcula"/>
        <w:tblW w:w="9889" w:type="dxa"/>
        <w:tblLook w:val="04A0" w:firstRow="1" w:lastRow="0" w:firstColumn="1" w:lastColumn="0" w:noHBand="0" w:noVBand="1"/>
      </w:tblPr>
      <w:tblGrid>
        <w:gridCol w:w="924"/>
        <w:gridCol w:w="4777"/>
        <w:gridCol w:w="1095"/>
        <w:gridCol w:w="622"/>
        <w:gridCol w:w="1095"/>
        <w:gridCol w:w="1376"/>
      </w:tblGrid>
      <w:tr w:rsidR="00C77435" w:rsidRPr="00C44675" w14:paraId="0F60346C" w14:textId="77777777" w:rsidTr="00C77435">
        <w:trPr>
          <w:trHeight w:val="262"/>
        </w:trPr>
        <w:tc>
          <w:tcPr>
            <w:tcW w:w="924" w:type="dxa"/>
            <w:shd w:val="clear" w:color="auto" w:fill="E7E6E6" w:themeFill="background2"/>
          </w:tcPr>
          <w:p w14:paraId="097ED60C" w14:textId="77777777" w:rsidR="00C77435" w:rsidRDefault="00C77435" w:rsidP="00335465">
            <w:pPr>
              <w:jc w:val="center"/>
              <w:rPr>
                <w:rFonts w:ascii="Century Gothic" w:eastAsia="Times New Roman" w:hAnsi="Century Gothic" w:cs="Aparajita"/>
                <w:b/>
                <w:iCs/>
                <w:sz w:val="16"/>
                <w:szCs w:val="16"/>
              </w:rPr>
            </w:pPr>
            <w:r w:rsidRPr="00C44675">
              <w:rPr>
                <w:rFonts w:ascii="Century Gothic" w:eastAsia="Times New Roman" w:hAnsi="Century Gothic" w:cs="Aparajita"/>
                <w:b/>
                <w:iCs/>
                <w:sz w:val="16"/>
                <w:szCs w:val="16"/>
              </w:rPr>
              <w:t>PARTIDA</w:t>
            </w:r>
          </w:p>
          <w:p w14:paraId="61E6349E" w14:textId="77777777" w:rsidR="00C77435" w:rsidRPr="00C44675" w:rsidRDefault="00C77435" w:rsidP="00335465">
            <w:pPr>
              <w:jc w:val="center"/>
              <w:rPr>
                <w:rFonts w:ascii="Century Gothic" w:eastAsia="Times New Roman" w:hAnsi="Century Gothic" w:cs="Aparajita"/>
                <w:b/>
                <w:iCs/>
                <w:sz w:val="16"/>
                <w:szCs w:val="16"/>
              </w:rPr>
            </w:pPr>
          </w:p>
        </w:tc>
        <w:tc>
          <w:tcPr>
            <w:tcW w:w="4777" w:type="dxa"/>
            <w:shd w:val="clear" w:color="auto" w:fill="E7E6E6" w:themeFill="background2"/>
          </w:tcPr>
          <w:p w14:paraId="577D7C52" w14:textId="77777777" w:rsidR="00C77435" w:rsidRPr="00C44675" w:rsidRDefault="00C77435" w:rsidP="00335465">
            <w:pPr>
              <w:jc w:val="center"/>
              <w:rPr>
                <w:rFonts w:ascii="Century Gothic" w:eastAsia="Times New Roman" w:hAnsi="Century Gothic" w:cs="Aparajita"/>
                <w:b/>
                <w:iCs/>
                <w:sz w:val="16"/>
                <w:szCs w:val="16"/>
              </w:rPr>
            </w:pPr>
            <w:r w:rsidRPr="00C44675">
              <w:rPr>
                <w:rFonts w:ascii="Century Gothic" w:eastAsia="Times New Roman" w:hAnsi="Century Gothic" w:cs="Aparajita"/>
                <w:b/>
                <w:iCs/>
                <w:sz w:val="16"/>
                <w:szCs w:val="16"/>
              </w:rPr>
              <w:t>DESCRICIÓN DE BIEN</w:t>
            </w:r>
          </w:p>
        </w:tc>
        <w:tc>
          <w:tcPr>
            <w:tcW w:w="1095" w:type="dxa"/>
            <w:shd w:val="clear" w:color="auto" w:fill="E7E6E6" w:themeFill="background2"/>
          </w:tcPr>
          <w:p w14:paraId="0417375A" w14:textId="77777777" w:rsidR="00C77435" w:rsidRPr="00C44675" w:rsidRDefault="00C77435" w:rsidP="00335465">
            <w:pPr>
              <w:jc w:val="center"/>
              <w:rPr>
                <w:rFonts w:ascii="Century Gothic" w:eastAsia="Times New Roman" w:hAnsi="Century Gothic" w:cs="Aparajita"/>
                <w:b/>
                <w:iCs/>
                <w:sz w:val="16"/>
                <w:szCs w:val="16"/>
              </w:rPr>
            </w:pPr>
            <w:r w:rsidRPr="00C44675">
              <w:rPr>
                <w:rFonts w:ascii="Century Gothic" w:eastAsia="Times New Roman" w:hAnsi="Century Gothic" w:cs="Aparajita"/>
                <w:b/>
                <w:iCs/>
                <w:sz w:val="16"/>
                <w:szCs w:val="16"/>
              </w:rPr>
              <w:t>CANTIDAD</w:t>
            </w:r>
          </w:p>
        </w:tc>
        <w:tc>
          <w:tcPr>
            <w:tcW w:w="622" w:type="dxa"/>
            <w:shd w:val="clear" w:color="auto" w:fill="E7E6E6" w:themeFill="background2"/>
          </w:tcPr>
          <w:p w14:paraId="09B317D8" w14:textId="77777777" w:rsidR="00C77435" w:rsidRPr="00C44675" w:rsidRDefault="00C77435" w:rsidP="00335465">
            <w:pPr>
              <w:jc w:val="center"/>
              <w:rPr>
                <w:rFonts w:ascii="Century Gothic" w:eastAsia="Times New Roman" w:hAnsi="Century Gothic" w:cs="Aparajita"/>
                <w:b/>
                <w:iCs/>
                <w:sz w:val="16"/>
                <w:szCs w:val="16"/>
              </w:rPr>
            </w:pPr>
            <w:r w:rsidRPr="00C44675">
              <w:rPr>
                <w:rFonts w:ascii="Century Gothic" w:eastAsia="Times New Roman" w:hAnsi="Century Gothic" w:cs="Aparajita"/>
                <w:b/>
                <w:iCs/>
                <w:sz w:val="16"/>
                <w:szCs w:val="16"/>
              </w:rPr>
              <w:t>U.M.</w:t>
            </w:r>
          </w:p>
        </w:tc>
        <w:tc>
          <w:tcPr>
            <w:tcW w:w="1095" w:type="dxa"/>
            <w:shd w:val="clear" w:color="auto" w:fill="E7E6E6" w:themeFill="background2"/>
          </w:tcPr>
          <w:p w14:paraId="36A66A06" w14:textId="77777777" w:rsidR="00C77435" w:rsidRPr="00FE7237" w:rsidRDefault="00C77435" w:rsidP="00335465">
            <w:pPr>
              <w:jc w:val="center"/>
              <w:rPr>
                <w:rFonts w:ascii="Century Gothic" w:eastAsia="Times New Roman" w:hAnsi="Century Gothic" w:cs="Aparajita"/>
                <w:b/>
                <w:iCs/>
                <w:sz w:val="12"/>
                <w:szCs w:val="12"/>
              </w:rPr>
            </w:pPr>
            <w:r w:rsidRPr="00FE7237">
              <w:rPr>
                <w:rFonts w:ascii="Century Gothic" w:eastAsia="Times New Roman" w:hAnsi="Century Gothic" w:cs="Aparajita"/>
                <w:b/>
                <w:iCs/>
                <w:sz w:val="12"/>
                <w:szCs w:val="12"/>
              </w:rPr>
              <w:t>PRECIO</w:t>
            </w:r>
          </w:p>
          <w:p w14:paraId="293E36A2" w14:textId="77777777" w:rsidR="00C77435" w:rsidRPr="00C44675" w:rsidRDefault="00C77435" w:rsidP="00335465">
            <w:pPr>
              <w:jc w:val="center"/>
              <w:rPr>
                <w:rFonts w:ascii="Century Gothic" w:eastAsia="Times New Roman" w:hAnsi="Century Gothic" w:cs="Aparajita"/>
                <w:b/>
                <w:iCs/>
                <w:sz w:val="16"/>
                <w:szCs w:val="16"/>
              </w:rPr>
            </w:pPr>
            <w:r w:rsidRPr="00FE7237">
              <w:rPr>
                <w:rFonts w:ascii="Century Gothic" w:eastAsia="Times New Roman" w:hAnsi="Century Gothic" w:cs="Aparajita"/>
                <w:b/>
                <w:iCs/>
                <w:sz w:val="12"/>
                <w:szCs w:val="12"/>
              </w:rPr>
              <w:t>UNITARIO</w:t>
            </w:r>
          </w:p>
        </w:tc>
        <w:tc>
          <w:tcPr>
            <w:tcW w:w="1376" w:type="dxa"/>
            <w:shd w:val="clear" w:color="auto" w:fill="E7E6E6" w:themeFill="background2"/>
          </w:tcPr>
          <w:p w14:paraId="52C29F25" w14:textId="77777777" w:rsidR="00C77435" w:rsidRPr="00C44675" w:rsidRDefault="00C77435" w:rsidP="00335465">
            <w:pPr>
              <w:jc w:val="center"/>
              <w:rPr>
                <w:rFonts w:ascii="Century Gothic" w:eastAsia="Times New Roman" w:hAnsi="Century Gothic" w:cs="Aparajita"/>
                <w:b/>
                <w:iCs/>
                <w:sz w:val="16"/>
                <w:szCs w:val="16"/>
              </w:rPr>
            </w:pPr>
            <w:r w:rsidRPr="00C44675">
              <w:rPr>
                <w:rFonts w:ascii="Century Gothic" w:eastAsia="Times New Roman" w:hAnsi="Century Gothic" w:cs="Aparajita"/>
                <w:b/>
                <w:iCs/>
                <w:sz w:val="16"/>
                <w:szCs w:val="16"/>
              </w:rPr>
              <w:t>SUBTOTALES</w:t>
            </w:r>
          </w:p>
        </w:tc>
      </w:tr>
      <w:tr w:rsidR="00C77435" w14:paraId="1F443467" w14:textId="77777777" w:rsidTr="00C77435">
        <w:trPr>
          <w:trHeight w:val="1947"/>
        </w:trPr>
        <w:tc>
          <w:tcPr>
            <w:tcW w:w="924" w:type="dxa"/>
          </w:tcPr>
          <w:p w14:paraId="78C7CEE0" w14:textId="77777777" w:rsidR="00C77435" w:rsidRDefault="00C77435" w:rsidP="00335465">
            <w:pPr>
              <w:jc w:val="center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</w:p>
          <w:p w14:paraId="245857B2" w14:textId="77777777" w:rsidR="00C77435" w:rsidRDefault="00C77435" w:rsidP="00335465">
            <w:pPr>
              <w:jc w:val="center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</w:p>
          <w:p w14:paraId="6C2905ED" w14:textId="77777777" w:rsidR="00C77435" w:rsidRDefault="00C77435" w:rsidP="00335465">
            <w:pPr>
              <w:jc w:val="center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</w:p>
          <w:p w14:paraId="7CD55320" w14:textId="77777777" w:rsidR="00C77435" w:rsidRDefault="00C77435" w:rsidP="00335465">
            <w:pPr>
              <w:jc w:val="center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</w:p>
          <w:p w14:paraId="1EE2E08C" w14:textId="77777777" w:rsidR="00C77435" w:rsidRDefault="00C77435" w:rsidP="00335465">
            <w:pPr>
              <w:jc w:val="center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  <w:r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  <w:t>01</w:t>
            </w:r>
          </w:p>
        </w:tc>
        <w:tc>
          <w:tcPr>
            <w:tcW w:w="4777" w:type="dxa"/>
          </w:tcPr>
          <w:p w14:paraId="00CD2052" w14:textId="77777777" w:rsidR="00C77435" w:rsidRDefault="00C77435" w:rsidP="00335465">
            <w:pPr>
              <w:jc w:val="both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  <w:r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>M</w:t>
            </w:r>
            <w:r w:rsidRPr="00123CCC"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 xml:space="preserve">ezcla </w:t>
            </w:r>
            <w:r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>A</w:t>
            </w:r>
            <w:r w:rsidRPr="00123CCC"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 xml:space="preserve">sfáltica En </w:t>
            </w:r>
            <w:r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>C</w:t>
            </w:r>
            <w:r w:rsidRPr="00123CCC"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>aliente De Granulometría Densa Con Material Pétreo De ¾</w:t>
            </w:r>
            <w:r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>”</w:t>
            </w:r>
            <w:r w:rsidRPr="00123CCC"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 xml:space="preserve"> A Finos Y Asfalto PG 64-22, Libre Abordo Planta De Asfalto Ubicada A Una Distancia No Mayor A 25 K</w:t>
            </w:r>
            <w:r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>ilómetros</w:t>
            </w:r>
            <w:r w:rsidRPr="00123CCC"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>, Desde El Centro De La Ciudad De Oaxaca De Juárez, Con Forme A Las Normas De La Secretaria De Infraestructura, Comunicaciones Y Transportes N-C</w:t>
            </w:r>
            <w:r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>MT</w:t>
            </w:r>
            <w:r w:rsidRPr="00123CCC"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>-4-04/17, Materiales Pétreos Para Mezclas Asfálticas, N-C</w:t>
            </w:r>
            <w:r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>MT</w:t>
            </w:r>
            <w:r w:rsidRPr="00123CCC"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>-4-05-00</w:t>
            </w:r>
            <w:r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>4</w:t>
            </w:r>
            <w:r w:rsidRPr="00123CCC"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>/</w:t>
            </w:r>
            <w:r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>18</w:t>
            </w:r>
            <w:r w:rsidRPr="00123CCC"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 xml:space="preserve"> Calidad De Cementos Asfalticos Según Grado De Desempeño (PG) Y N-C</w:t>
            </w:r>
            <w:r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>MT</w:t>
            </w:r>
            <w:r w:rsidRPr="00123CCC"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 xml:space="preserve">-4-05-003/02, </w:t>
            </w:r>
            <w:r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>C</w:t>
            </w:r>
            <w:r w:rsidRPr="00123CCC"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 xml:space="preserve">alidad De </w:t>
            </w:r>
            <w:r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>M</w:t>
            </w:r>
            <w:r w:rsidRPr="00123CCC"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 xml:space="preserve">ezclas </w:t>
            </w:r>
            <w:r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>A</w:t>
            </w:r>
            <w:r w:rsidRPr="00123CCC"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 xml:space="preserve">sfálticas Para </w:t>
            </w:r>
            <w:r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>C</w:t>
            </w:r>
            <w:r w:rsidRPr="00123CCC"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>arreteras.</w:t>
            </w:r>
          </w:p>
        </w:tc>
        <w:tc>
          <w:tcPr>
            <w:tcW w:w="1095" w:type="dxa"/>
          </w:tcPr>
          <w:p w14:paraId="585DABE0" w14:textId="77777777" w:rsidR="00C77435" w:rsidRDefault="00C77435" w:rsidP="00335465">
            <w:pPr>
              <w:jc w:val="right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</w:p>
          <w:p w14:paraId="1C979229" w14:textId="77777777" w:rsidR="00C77435" w:rsidRDefault="00C77435" w:rsidP="00335465">
            <w:pPr>
              <w:jc w:val="right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</w:p>
          <w:p w14:paraId="7DCEEF68" w14:textId="77777777" w:rsidR="00C77435" w:rsidRDefault="00C77435" w:rsidP="00335465">
            <w:pPr>
              <w:jc w:val="right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</w:p>
          <w:p w14:paraId="06C351AF" w14:textId="77777777" w:rsidR="00C77435" w:rsidRDefault="00C77435" w:rsidP="00335465">
            <w:pPr>
              <w:jc w:val="right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</w:p>
          <w:p w14:paraId="0E216571" w14:textId="77777777" w:rsidR="00C77435" w:rsidRDefault="00C77435" w:rsidP="00335465">
            <w:pPr>
              <w:jc w:val="right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  <w:r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  <w:t>3,100.00</w:t>
            </w:r>
          </w:p>
        </w:tc>
        <w:tc>
          <w:tcPr>
            <w:tcW w:w="622" w:type="dxa"/>
          </w:tcPr>
          <w:p w14:paraId="323D62BD" w14:textId="77777777" w:rsidR="00C77435" w:rsidRDefault="00C77435" w:rsidP="00335465">
            <w:pPr>
              <w:jc w:val="center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</w:p>
          <w:p w14:paraId="7801B975" w14:textId="77777777" w:rsidR="00C77435" w:rsidRDefault="00C77435" w:rsidP="00335465">
            <w:pPr>
              <w:jc w:val="center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</w:p>
          <w:p w14:paraId="7534C4AC" w14:textId="77777777" w:rsidR="00C77435" w:rsidRDefault="00C77435" w:rsidP="00335465">
            <w:pPr>
              <w:jc w:val="center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</w:p>
          <w:p w14:paraId="0469EE67" w14:textId="77777777" w:rsidR="00C77435" w:rsidRDefault="00C77435" w:rsidP="00335465">
            <w:pPr>
              <w:jc w:val="center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</w:p>
          <w:p w14:paraId="6EEB98E4" w14:textId="77777777" w:rsidR="00C77435" w:rsidRDefault="00C77435" w:rsidP="00335465">
            <w:pPr>
              <w:jc w:val="center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  <w:r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  <w:t>M3</w:t>
            </w:r>
          </w:p>
        </w:tc>
        <w:tc>
          <w:tcPr>
            <w:tcW w:w="1095" w:type="dxa"/>
          </w:tcPr>
          <w:p w14:paraId="5F555ADD" w14:textId="77777777" w:rsidR="00C77435" w:rsidRDefault="00C77435" w:rsidP="00335465">
            <w:pPr>
              <w:jc w:val="right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</w:p>
          <w:p w14:paraId="688BA9D3" w14:textId="77777777" w:rsidR="00C77435" w:rsidRDefault="00C77435" w:rsidP="00335465">
            <w:pPr>
              <w:jc w:val="right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</w:p>
          <w:p w14:paraId="50FEDFD0" w14:textId="77777777" w:rsidR="00C77435" w:rsidRDefault="00C77435" w:rsidP="00335465">
            <w:pPr>
              <w:jc w:val="right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</w:p>
          <w:p w14:paraId="5CDD186F" w14:textId="77777777" w:rsidR="00C77435" w:rsidRDefault="00C77435" w:rsidP="00335465">
            <w:pPr>
              <w:jc w:val="right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</w:p>
          <w:p w14:paraId="28FF4D6A" w14:textId="77777777" w:rsidR="00C77435" w:rsidRDefault="00C77435" w:rsidP="00335465">
            <w:pPr>
              <w:jc w:val="right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  <w:r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  <w:t>3,800.00</w:t>
            </w:r>
          </w:p>
        </w:tc>
        <w:tc>
          <w:tcPr>
            <w:tcW w:w="1376" w:type="dxa"/>
          </w:tcPr>
          <w:p w14:paraId="6549B558" w14:textId="77777777" w:rsidR="00C77435" w:rsidRDefault="00C77435" w:rsidP="00335465">
            <w:pPr>
              <w:jc w:val="right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</w:p>
          <w:p w14:paraId="57BEE901" w14:textId="77777777" w:rsidR="00C77435" w:rsidRDefault="00C77435" w:rsidP="00335465">
            <w:pPr>
              <w:jc w:val="right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</w:p>
          <w:p w14:paraId="51FDA4C1" w14:textId="77777777" w:rsidR="00C77435" w:rsidRDefault="00C77435" w:rsidP="00335465">
            <w:pPr>
              <w:jc w:val="right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</w:p>
          <w:p w14:paraId="0AA64E58" w14:textId="77777777" w:rsidR="00C77435" w:rsidRDefault="00C77435" w:rsidP="00335465">
            <w:pPr>
              <w:jc w:val="right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</w:p>
          <w:p w14:paraId="29182B5C" w14:textId="77777777" w:rsidR="00C77435" w:rsidRDefault="00C77435" w:rsidP="00335465">
            <w:pPr>
              <w:jc w:val="right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  <w:r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  <w:t>11,780,000.00</w:t>
            </w:r>
          </w:p>
        </w:tc>
      </w:tr>
      <w:tr w:rsidR="00C77435" w14:paraId="6A06A3FE" w14:textId="77777777" w:rsidTr="00C77435">
        <w:trPr>
          <w:trHeight w:val="1159"/>
        </w:trPr>
        <w:tc>
          <w:tcPr>
            <w:tcW w:w="924" w:type="dxa"/>
          </w:tcPr>
          <w:p w14:paraId="169B0DF1" w14:textId="77777777" w:rsidR="00C77435" w:rsidRDefault="00C77435" w:rsidP="00335465">
            <w:pPr>
              <w:jc w:val="center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</w:p>
          <w:p w14:paraId="557284B5" w14:textId="77777777" w:rsidR="00C77435" w:rsidRDefault="00C77435" w:rsidP="00335465">
            <w:pPr>
              <w:jc w:val="center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</w:p>
          <w:p w14:paraId="2559E966" w14:textId="77777777" w:rsidR="00C77435" w:rsidRDefault="00C77435" w:rsidP="00335465">
            <w:pPr>
              <w:jc w:val="center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  <w:r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  <w:t>02</w:t>
            </w:r>
          </w:p>
        </w:tc>
        <w:tc>
          <w:tcPr>
            <w:tcW w:w="4777" w:type="dxa"/>
          </w:tcPr>
          <w:p w14:paraId="055BB923" w14:textId="77777777" w:rsidR="00C77435" w:rsidRDefault="00C77435" w:rsidP="00335465">
            <w:pPr>
              <w:jc w:val="both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  <w:r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>E</w:t>
            </w:r>
            <w:r w:rsidRPr="00814EAB"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 xml:space="preserve">mulsión </w:t>
            </w:r>
            <w:r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>A</w:t>
            </w:r>
            <w:r w:rsidRPr="00814EAB"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 xml:space="preserve">sfáltica </w:t>
            </w:r>
            <w:r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>C</w:t>
            </w:r>
            <w:r w:rsidRPr="00814EAB"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 xml:space="preserve">atiónica De </w:t>
            </w:r>
            <w:r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>R</w:t>
            </w:r>
            <w:r w:rsidRPr="00814EAB"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 xml:space="preserve">ompimiento </w:t>
            </w:r>
            <w:r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>R</w:t>
            </w:r>
            <w:r w:rsidRPr="00814EAB"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 xml:space="preserve">ápido </w:t>
            </w:r>
            <w:r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>ECR</w:t>
            </w:r>
            <w:r w:rsidRPr="00814EAB"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>-70, Libre</w:t>
            </w:r>
            <w:r w:rsidRPr="00123CCC"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 xml:space="preserve"> Abordo Planta De Asfalto Ubicada A Una Distancia No Mayor A 25 K</w:t>
            </w:r>
            <w:r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>ilómetros</w:t>
            </w:r>
            <w:r w:rsidRPr="00123CCC"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>, Desde El Centro De La Ciudad De Oaxaca De Juárez, Con Forme A Las Normas De La secretaria De Infraestructura, Comunicaciones Y Transportes N-C</w:t>
            </w:r>
            <w:r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>MT</w:t>
            </w:r>
            <w:r w:rsidRPr="00123CCC"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>-4-0</w:t>
            </w:r>
            <w:r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>5-001</w:t>
            </w:r>
            <w:r w:rsidRPr="00123CCC"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>/</w:t>
            </w:r>
            <w:r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>05</w:t>
            </w:r>
            <w:r w:rsidRPr="00123CCC"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>,</w:t>
            </w:r>
            <w:r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 xml:space="preserve"> Calidad De Materiales Asfalticos.</w:t>
            </w:r>
          </w:p>
        </w:tc>
        <w:tc>
          <w:tcPr>
            <w:tcW w:w="1095" w:type="dxa"/>
          </w:tcPr>
          <w:p w14:paraId="2ADA2758" w14:textId="77777777" w:rsidR="00C77435" w:rsidRDefault="00C77435" w:rsidP="00335465">
            <w:pPr>
              <w:jc w:val="right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</w:p>
          <w:p w14:paraId="0E241438" w14:textId="77777777" w:rsidR="00C77435" w:rsidRDefault="00C77435" w:rsidP="00335465">
            <w:pPr>
              <w:jc w:val="right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</w:p>
          <w:p w14:paraId="19285321" w14:textId="77777777" w:rsidR="00C77435" w:rsidRDefault="00C77435" w:rsidP="00335465">
            <w:pPr>
              <w:jc w:val="right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  <w:r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  <w:t>70,000.00</w:t>
            </w:r>
          </w:p>
        </w:tc>
        <w:tc>
          <w:tcPr>
            <w:tcW w:w="622" w:type="dxa"/>
          </w:tcPr>
          <w:p w14:paraId="3B09E7F7" w14:textId="77777777" w:rsidR="00C77435" w:rsidRDefault="00C77435" w:rsidP="00335465">
            <w:pPr>
              <w:jc w:val="center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</w:p>
          <w:p w14:paraId="0614B372" w14:textId="77777777" w:rsidR="00C77435" w:rsidRDefault="00C77435" w:rsidP="00335465">
            <w:pPr>
              <w:jc w:val="center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</w:p>
          <w:p w14:paraId="6334BF2E" w14:textId="77777777" w:rsidR="00C77435" w:rsidRDefault="00C77435" w:rsidP="00335465">
            <w:pPr>
              <w:jc w:val="center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  <w:r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  <w:t>LTS</w:t>
            </w:r>
          </w:p>
        </w:tc>
        <w:tc>
          <w:tcPr>
            <w:tcW w:w="1095" w:type="dxa"/>
          </w:tcPr>
          <w:p w14:paraId="79972C56" w14:textId="77777777" w:rsidR="00C77435" w:rsidRDefault="00C77435" w:rsidP="00335465">
            <w:pPr>
              <w:jc w:val="right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</w:p>
          <w:p w14:paraId="378CDD46" w14:textId="77777777" w:rsidR="00C77435" w:rsidRDefault="00C77435" w:rsidP="00335465">
            <w:pPr>
              <w:jc w:val="right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</w:p>
          <w:p w14:paraId="32118DFD" w14:textId="77777777" w:rsidR="00C77435" w:rsidRDefault="00C77435" w:rsidP="00335465">
            <w:pPr>
              <w:jc w:val="right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  <w:r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  <w:t>16.00</w:t>
            </w:r>
          </w:p>
        </w:tc>
        <w:tc>
          <w:tcPr>
            <w:tcW w:w="1376" w:type="dxa"/>
          </w:tcPr>
          <w:p w14:paraId="6680E84B" w14:textId="77777777" w:rsidR="00C77435" w:rsidRDefault="00C77435" w:rsidP="00335465">
            <w:pPr>
              <w:jc w:val="right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</w:p>
          <w:p w14:paraId="7A5C66B9" w14:textId="77777777" w:rsidR="00C77435" w:rsidRDefault="00C77435" w:rsidP="00335465">
            <w:pPr>
              <w:jc w:val="right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</w:p>
          <w:p w14:paraId="45DDD379" w14:textId="77777777" w:rsidR="00C77435" w:rsidRDefault="00C77435" w:rsidP="00335465">
            <w:pPr>
              <w:jc w:val="right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  <w:r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  <w:t>1,120,000.00</w:t>
            </w:r>
          </w:p>
        </w:tc>
      </w:tr>
      <w:tr w:rsidR="00C77435" w14:paraId="5BB34AE9" w14:textId="77777777" w:rsidTr="00C77435">
        <w:trPr>
          <w:trHeight w:val="223"/>
        </w:trPr>
        <w:tc>
          <w:tcPr>
            <w:tcW w:w="924" w:type="dxa"/>
          </w:tcPr>
          <w:p w14:paraId="1BCE3BB7" w14:textId="77777777" w:rsidR="00C77435" w:rsidRDefault="00C77435" w:rsidP="00335465">
            <w:pPr>
              <w:jc w:val="both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</w:p>
        </w:tc>
        <w:tc>
          <w:tcPr>
            <w:tcW w:w="4777" w:type="dxa"/>
          </w:tcPr>
          <w:p w14:paraId="51D5994C" w14:textId="77777777" w:rsidR="00C77435" w:rsidRDefault="00C77435" w:rsidP="00335465">
            <w:pPr>
              <w:jc w:val="both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</w:p>
        </w:tc>
        <w:tc>
          <w:tcPr>
            <w:tcW w:w="1095" w:type="dxa"/>
          </w:tcPr>
          <w:p w14:paraId="0A66CCD5" w14:textId="77777777" w:rsidR="00C77435" w:rsidRDefault="00C77435" w:rsidP="00335465">
            <w:pPr>
              <w:jc w:val="both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</w:p>
        </w:tc>
        <w:tc>
          <w:tcPr>
            <w:tcW w:w="622" w:type="dxa"/>
          </w:tcPr>
          <w:p w14:paraId="24CCC127" w14:textId="77777777" w:rsidR="00C77435" w:rsidRDefault="00C77435" w:rsidP="00335465">
            <w:pPr>
              <w:jc w:val="both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</w:p>
        </w:tc>
        <w:tc>
          <w:tcPr>
            <w:tcW w:w="1095" w:type="dxa"/>
          </w:tcPr>
          <w:p w14:paraId="5E1AAA5E" w14:textId="77777777" w:rsidR="00C77435" w:rsidRPr="00C44675" w:rsidRDefault="00C77435" w:rsidP="00335465">
            <w:pPr>
              <w:jc w:val="right"/>
              <w:rPr>
                <w:rFonts w:ascii="Century Gothic" w:eastAsia="Times New Roman" w:hAnsi="Century Gothic" w:cs="Aparajita"/>
                <w:b/>
                <w:iCs/>
                <w:sz w:val="18"/>
                <w:szCs w:val="18"/>
              </w:rPr>
            </w:pPr>
            <w:r w:rsidRPr="00C44675">
              <w:rPr>
                <w:rFonts w:ascii="Century Gothic" w:eastAsia="Times New Roman" w:hAnsi="Century Gothic" w:cs="Aparajita"/>
                <w:b/>
                <w:iCs/>
                <w:sz w:val="18"/>
                <w:szCs w:val="18"/>
              </w:rPr>
              <w:t>SUBTOTAL:</w:t>
            </w:r>
          </w:p>
        </w:tc>
        <w:tc>
          <w:tcPr>
            <w:tcW w:w="1376" w:type="dxa"/>
          </w:tcPr>
          <w:p w14:paraId="4006B0A4" w14:textId="77777777" w:rsidR="00C77435" w:rsidRPr="00C44675" w:rsidRDefault="00C77435" w:rsidP="00335465">
            <w:pPr>
              <w:jc w:val="right"/>
              <w:rPr>
                <w:rFonts w:ascii="Century Gothic" w:eastAsia="Times New Roman" w:hAnsi="Century Gothic" w:cs="Aparajita"/>
                <w:b/>
                <w:iCs/>
                <w:sz w:val="18"/>
                <w:szCs w:val="18"/>
              </w:rPr>
            </w:pPr>
            <w:r>
              <w:rPr>
                <w:rFonts w:ascii="Century Gothic" w:eastAsia="Times New Roman" w:hAnsi="Century Gothic" w:cs="Aparajita"/>
                <w:b/>
                <w:iCs/>
                <w:sz w:val="18"/>
                <w:szCs w:val="18"/>
              </w:rPr>
              <w:t>12,900</w:t>
            </w:r>
            <w:r w:rsidRPr="00C44675">
              <w:rPr>
                <w:rFonts w:ascii="Century Gothic" w:eastAsia="Times New Roman" w:hAnsi="Century Gothic" w:cs="Aparajita"/>
                <w:b/>
                <w:iCs/>
                <w:sz w:val="18"/>
                <w:szCs w:val="18"/>
              </w:rPr>
              <w:t>,</w:t>
            </w:r>
            <w:r>
              <w:rPr>
                <w:rFonts w:ascii="Century Gothic" w:eastAsia="Times New Roman" w:hAnsi="Century Gothic" w:cs="Aparajita"/>
                <w:b/>
                <w:iCs/>
                <w:sz w:val="18"/>
                <w:szCs w:val="18"/>
              </w:rPr>
              <w:t>000</w:t>
            </w:r>
            <w:r w:rsidRPr="00C44675">
              <w:rPr>
                <w:rFonts w:ascii="Century Gothic" w:eastAsia="Times New Roman" w:hAnsi="Century Gothic" w:cs="Aparajita"/>
                <w:b/>
                <w:iCs/>
                <w:sz w:val="18"/>
                <w:szCs w:val="18"/>
              </w:rPr>
              <w:t>.</w:t>
            </w:r>
            <w:r>
              <w:rPr>
                <w:rFonts w:ascii="Century Gothic" w:eastAsia="Times New Roman" w:hAnsi="Century Gothic" w:cs="Aparajita"/>
                <w:b/>
                <w:iCs/>
                <w:sz w:val="18"/>
                <w:szCs w:val="18"/>
              </w:rPr>
              <w:t>00</w:t>
            </w:r>
          </w:p>
        </w:tc>
      </w:tr>
      <w:tr w:rsidR="00C77435" w14:paraId="25DB042E" w14:textId="77777777" w:rsidTr="00C77435">
        <w:trPr>
          <w:trHeight w:val="212"/>
        </w:trPr>
        <w:tc>
          <w:tcPr>
            <w:tcW w:w="924" w:type="dxa"/>
          </w:tcPr>
          <w:p w14:paraId="084DA37D" w14:textId="77777777" w:rsidR="00C77435" w:rsidRDefault="00C77435" w:rsidP="00335465">
            <w:pPr>
              <w:jc w:val="both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</w:p>
        </w:tc>
        <w:tc>
          <w:tcPr>
            <w:tcW w:w="4777" w:type="dxa"/>
          </w:tcPr>
          <w:p w14:paraId="2585B9E5" w14:textId="77777777" w:rsidR="00C77435" w:rsidRDefault="00C77435" w:rsidP="00335465">
            <w:pPr>
              <w:jc w:val="both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</w:p>
        </w:tc>
        <w:tc>
          <w:tcPr>
            <w:tcW w:w="1095" w:type="dxa"/>
          </w:tcPr>
          <w:p w14:paraId="1639449C" w14:textId="77777777" w:rsidR="00C77435" w:rsidRDefault="00C77435" w:rsidP="00335465">
            <w:pPr>
              <w:jc w:val="both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</w:p>
        </w:tc>
        <w:tc>
          <w:tcPr>
            <w:tcW w:w="622" w:type="dxa"/>
          </w:tcPr>
          <w:p w14:paraId="2E09D3EA" w14:textId="77777777" w:rsidR="00C77435" w:rsidRDefault="00C77435" w:rsidP="00335465">
            <w:pPr>
              <w:jc w:val="both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</w:p>
        </w:tc>
        <w:tc>
          <w:tcPr>
            <w:tcW w:w="1095" w:type="dxa"/>
          </w:tcPr>
          <w:p w14:paraId="4A13772C" w14:textId="77777777" w:rsidR="00C77435" w:rsidRPr="00C44675" w:rsidRDefault="00C77435" w:rsidP="00335465">
            <w:pPr>
              <w:jc w:val="right"/>
              <w:rPr>
                <w:rFonts w:ascii="Century Gothic" w:eastAsia="Times New Roman" w:hAnsi="Century Gothic" w:cs="Aparajita"/>
                <w:b/>
                <w:iCs/>
                <w:sz w:val="18"/>
                <w:szCs w:val="18"/>
              </w:rPr>
            </w:pPr>
            <w:r w:rsidRPr="00C44675">
              <w:rPr>
                <w:rFonts w:ascii="Century Gothic" w:eastAsia="Times New Roman" w:hAnsi="Century Gothic" w:cs="Aparajita"/>
                <w:b/>
                <w:iCs/>
                <w:sz w:val="18"/>
                <w:szCs w:val="18"/>
              </w:rPr>
              <w:t>I.V.A.:</w:t>
            </w:r>
          </w:p>
        </w:tc>
        <w:tc>
          <w:tcPr>
            <w:tcW w:w="1376" w:type="dxa"/>
          </w:tcPr>
          <w:p w14:paraId="67CFB18B" w14:textId="77777777" w:rsidR="00C77435" w:rsidRPr="00C44675" w:rsidRDefault="00C77435" w:rsidP="00335465">
            <w:pPr>
              <w:jc w:val="right"/>
              <w:rPr>
                <w:rFonts w:ascii="Century Gothic" w:eastAsia="Times New Roman" w:hAnsi="Century Gothic" w:cs="Aparajita"/>
                <w:b/>
                <w:iCs/>
                <w:sz w:val="18"/>
                <w:szCs w:val="18"/>
              </w:rPr>
            </w:pPr>
            <w:r>
              <w:rPr>
                <w:rFonts w:ascii="Century Gothic" w:eastAsia="Times New Roman" w:hAnsi="Century Gothic" w:cs="Aparajita"/>
                <w:b/>
                <w:iCs/>
                <w:sz w:val="18"/>
                <w:szCs w:val="18"/>
              </w:rPr>
              <w:t>2,064</w:t>
            </w:r>
            <w:r w:rsidRPr="00C44675">
              <w:rPr>
                <w:rFonts w:ascii="Century Gothic" w:eastAsia="Times New Roman" w:hAnsi="Century Gothic" w:cs="Aparajita"/>
                <w:b/>
                <w:iCs/>
                <w:sz w:val="18"/>
                <w:szCs w:val="18"/>
              </w:rPr>
              <w:t>,</w:t>
            </w:r>
            <w:r>
              <w:rPr>
                <w:rFonts w:ascii="Century Gothic" w:eastAsia="Times New Roman" w:hAnsi="Century Gothic" w:cs="Aparajita"/>
                <w:b/>
                <w:iCs/>
                <w:sz w:val="18"/>
                <w:szCs w:val="18"/>
              </w:rPr>
              <w:t>000.00</w:t>
            </w:r>
          </w:p>
        </w:tc>
      </w:tr>
      <w:tr w:rsidR="00C77435" w14:paraId="12B00A64" w14:textId="77777777" w:rsidTr="00C77435">
        <w:trPr>
          <w:trHeight w:val="223"/>
        </w:trPr>
        <w:tc>
          <w:tcPr>
            <w:tcW w:w="924" w:type="dxa"/>
          </w:tcPr>
          <w:p w14:paraId="5E3C14A7" w14:textId="77777777" w:rsidR="00C77435" w:rsidRDefault="00C77435" w:rsidP="00335465">
            <w:pPr>
              <w:jc w:val="both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</w:p>
        </w:tc>
        <w:tc>
          <w:tcPr>
            <w:tcW w:w="4777" w:type="dxa"/>
          </w:tcPr>
          <w:p w14:paraId="41F1307F" w14:textId="77777777" w:rsidR="00C77435" w:rsidRDefault="00C77435" w:rsidP="00335465">
            <w:pPr>
              <w:jc w:val="both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</w:p>
        </w:tc>
        <w:tc>
          <w:tcPr>
            <w:tcW w:w="1095" w:type="dxa"/>
          </w:tcPr>
          <w:p w14:paraId="5CDE4C34" w14:textId="77777777" w:rsidR="00C77435" w:rsidRDefault="00C77435" w:rsidP="00335465">
            <w:pPr>
              <w:jc w:val="both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</w:p>
        </w:tc>
        <w:tc>
          <w:tcPr>
            <w:tcW w:w="622" w:type="dxa"/>
          </w:tcPr>
          <w:p w14:paraId="571E5F73" w14:textId="77777777" w:rsidR="00C77435" w:rsidRDefault="00C77435" w:rsidP="00335465">
            <w:pPr>
              <w:jc w:val="both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</w:p>
        </w:tc>
        <w:tc>
          <w:tcPr>
            <w:tcW w:w="1095" w:type="dxa"/>
          </w:tcPr>
          <w:p w14:paraId="4340A295" w14:textId="77777777" w:rsidR="00C77435" w:rsidRPr="00C44675" w:rsidRDefault="00C77435" w:rsidP="00335465">
            <w:pPr>
              <w:jc w:val="right"/>
              <w:rPr>
                <w:rFonts w:ascii="Century Gothic" w:eastAsia="Times New Roman" w:hAnsi="Century Gothic" w:cs="Aparajita"/>
                <w:b/>
                <w:iCs/>
                <w:sz w:val="18"/>
                <w:szCs w:val="18"/>
              </w:rPr>
            </w:pPr>
            <w:r w:rsidRPr="00C44675">
              <w:rPr>
                <w:rFonts w:ascii="Century Gothic" w:eastAsia="Times New Roman" w:hAnsi="Century Gothic" w:cs="Aparajita"/>
                <w:b/>
                <w:iCs/>
                <w:sz w:val="18"/>
                <w:szCs w:val="18"/>
              </w:rPr>
              <w:t>TOTAL:</w:t>
            </w:r>
          </w:p>
        </w:tc>
        <w:tc>
          <w:tcPr>
            <w:tcW w:w="1376" w:type="dxa"/>
          </w:tcPr>
          <w:p w14:paraId="21AA05DF" w14:textId="77777777" w:rsidR="00C77435" w:rsidRPr="00C44675" w:rsidRDefault="00C77435" w:rsidP="00335465">
            <w:pPr>
              <w:jc w:val="right"/>
              <w:rPr>
                <w:rFonts w:ascii="Century Gothic" w:eastAsia="Times New Roman" w:hAnsi="Century Gothic" w:cs="Aparajita"/>
                <w:b/>
                <w:iCs/>
                <w:sz w:val="18"/>
                <w:szCs w:val="18"/>
              </w:rPr>
            </w:pPr>
            <w:r>
              <w:rPr>
                <w:rFonts w:ascii="Century Gothic" w:eastAsia="Times New Roman" w:hAnsi="Century Gothic" w:cs="Aparajita"/>
                <w:b/>
                <w:iCs/>
                <w:sz w:val="18"/>
                <w:szCs w:val="18"/>
              </w:rPr>
              <w:t>14,964</w:t>
            </w:r>
            <w:r w:rsidRPr="00C44675">
              <w:rPr>
                <w:rFonts w:ascii="Century Gothic" w:eastAsia="Times New Roman" w:hAnsi="Century Gothic" w:cs="Aparajita"/>
                <w:b/>
                <w:iCs/>
                <w:sz w:val="18"/>
                <w:szCs w:val="18"/>
              </w:rPr>
              <w:t>,</w:t>
            </w:r>
            <w:r>
              <w:rPr>
                <w:rFonts w:ascii="Century Gothic" w:eastAsia="Times New Roman" w:hAnsi="Century Gothic" w:cs="Aparajita"/>
                <w:b/>
                <w:iCs/>
                <w:sz w:val="18"/>
                <w:szCs w:val="18"/>
              </w:rPr>
              <w:t>000</w:t>
            </w:r>
            <w:r w:rsidRPr="00C44675">
              <w:rPr>
                <w:rFonts w:ascii="Century Gothic" w:eastAsia="Times New Roman" w:hAnsi="Century Gothic" w:cs="Aparajita"/>
                <w:b/>
                <w:iCs/>
                <w:sz w:val="18"/>
                <w:szCs w:val="18"/>
              </w:rPr>
              <w:t>.00</w:t>
            </w:r>
          </w:p>
        </w:tc>
      </w:tr>
    </w:tbl>
    <w:p w14:paraId="57B7917B" w14:textId="5B25D255" w:rsidR="00C77435" w:rsidRDefault="00C77435" w:rsidP="00F47D52">
      <w:pPr>
        <w:jc w:val="both"/>
        <w:rPr>
          <w:rFonts w:ascii="Arial" w:hAnsi="Arial" w:cs="Arial"/>
          <w:b/>
          <w:bCs/>
          <w:lang w:val="es-MX"/>
        </w:rPr>
      </w:pPr>
      <w:r w:rsidRPr="008A2421">
        <w:rPr>
          <w:rFonts w:ascii="Century Gothic" w:eastAsia="Times New Roman" w:hAnsi="Century Gothic" w:cs="Aparajita"/>
          <w:bCs/>
          <w:iCs/>
          <w:sz w:val="16"/>
          <w:szCs w:val="16"/>
        </w:rPr>
        <w:t xml:space="preserve">PRECIO CON LETRA: </w:t>
      </w:r>
      <w:r w:rsidRPr="008A2421">
        <w:rPr>
          <w:rFonts w:ascii="Century Gothic" w:eastAsia="Times New Roman" w:hAnsi="Century Gothic" w:cs="Aparajita"/>
          <w:b/>
          <w:iCs/>
          <w:sz w:val="16"/>
          <w:szCs w:val="16"/>
        </w:rPr>
        <w:t>(</w:t>
      </w:r>
      <w:r>
        <w:rPr>
          <w:rFonts w:ascii="Century Gothic" w:eastAsia="Times New Roman" w:hAnsi="Century Gothic" w:cs="Aparajita"/>
          <w:b/>
          <w:iCs/>
          <w:sz w:val="16"/>
          <w:szCs w:val="16"/>
        </w:rPr>
        <w:t xml:space="preserve">CATORCE MILLONES NOVECIENTOS SESENTA Y CUATRO MIL </w:t>
      </w:r>
      <w:r w:rsidRPr="008A2421">
        <w:rPr>
          <w:rFonts w:ascii="Century Gothic" w:eastAsia="Times New Roman" w:hAnsi="Century Gothic" w:cs="Aparajita"/>
          <w:b/>
          <w:iCs/>
          <w:sz w:val="16"/>
          <w:szCs w:val="16"/>
        </w:rPr>
        <w:t>PESOS 00/100 M.N.)</w:t>
      </w:r>
      <w:r>
        <w:rPr>
          <w:rFonts w:ascii="Century Gothic" w:eastAsia="Times New Roman" w:hAnsi="Century Gothic" w:cs="Aparajita"/>
          <w:b/>
          <w:iCs/>
          <w:sz w:val="16"/>
          <w:szCs w:val="16"/>
        </w:rPr>
        <w:t>. ----------------------------------------------------------------------------------------------------------------------------------------------------------------------</w:t>
      </w:r>
      <w:r w:rsidR="002D199B">
        <w:rPr>
          <w:rFonts w:ascii="Century Gothic" w:eastAsia="Times New Roman" w:hAnsi="Century Gothic" w:cs="Aparajita"/>
          <w:b/>
          <w:iCs/>
          <w:sz w:val="16"/>
          <w:szCs w:val="16"/>
        </w:rPr>
        <w:t>---------------------------------------------------------------------------------------------------------------------------------------------</w:t>
      </w:r>
    </w:p>
    <w:p w14:paraId="70429719" w14:textId="77777777" w:rsidR="002D199B" w:rsidRDefault="002D199B">
      <w:pPr>
        <w:spacing w:after="160" w:line="259" w:lineRule="auto"/>
        <w:rPr>
          <w:rFonts w:ascii="Arial" w:hAnsi="Arial" w:cs="Arial"/>
          <w:b/>
          <w:bCs/>
          <w:lang w:val="es-MX"/>
        </w:rPr>
      </w:pPr>
      <w:r>
        <w:rPr>
          <w:rFonts w:ascii="Arial" w:hAnsi="Arial" w:cs="Arial"/>
          <w:b/>
          <w:bCs/>
          <w:lang w:val="es-MX"/>
        </w:rPr>
        <w:br w:type="page"/>
      </w:r>
    </w:p>
    <w:p w14:paraId="5ED8677A" w14:textId="77777777" w:rsidR="002D199B" w:rsidRDefault="002D199B" w:rsidP="00F47D52">
      <w:pPr>
        <w:jc w:val="both"/>
        <w:rPr>
          <w:rFonts w:ascii="Arial" w:hAnsi="Arial" w:cs="Arial"/>
          <w:b/>
          <w:bCs/>
          <w:lang w:val="es-MX"/>
        </w:rPr>
      </w:pPr>
    </w:p>
    <w:p w14:paraId="102BE3FA" w14:textId="5502F8B2" w:rsidR="002D1171" w:rsidRPr="00C77435" w:rsidRDefault="00F47D52" w:rsidP="00F47D52">
      <w:pPr>
        <w:jc w:val="both"/>
        <w:rPr>
          <w:rFonts w:ascii="Arial" w:hAnsi="Arial" w:cs="Arial"/>
          <w:b/>
          <w:bCs/>
          <w:lang w:val="es-MX"/>
        </w:rPr>
      </w:pPr>
      <w:r w:rsidRPr="00CE2CB7">
        <w:rPr>
          <w:rFonts w:ascii="Arial" w:hAnsi="Arial" w:cs="Arial"/>
          <w:b/>
          <w:bCs/>
          <w:lang w:val="es-MX"/>
        </w:rPr>
        <w:t xml:space="preserve">El importe total de las 2 partidas ofertadas presentado por la empresa </w:t>
      </w:r>
      <w:r w:rsidRPr="00C77435">
        <w:rPr>
          <w:rFonts w:ascii="Arial" w:hAnsi="Arial" w:cs="Arial"/>
          <w:b/>
          <w:bCs/>
          <w:lang w:val="es-MX"/>
        </w:rPr>
        <w:t xml:space="preserve">ASFALTOS Y CONSTRUCCIONES LAKE S.A. DE C.V. </w:t>
      </w:r>
      <w:r w:rsidRPr="00CE2CB7">
        <w:rPr>
          <w:rFonts w:ascii="Arial" w:hAnsi="Arial" w:cs="Arial"/>
          <w:b/>
          <w:bCs/>
          <w:lang w:val="es-MX"/>
        </w:rPr>
        <w:t>es por la cantidad de $</w:t>
      </w:r>
      <w:r w:rsidR="00C77435" w:rsidRPr="00C77435">
        <w:rPr>
          <w:rFonts w:ascii="Arial" w:hAnsi="Arial" w:cs="Arial"/>
          <w:b/>
          <w:bCs/>
          <w:lang w:val="es-MX"/>
        </w:rPr>
        <w:t>14,964,000.00</w:t>
      </w:r>
      <w:r w:rsidRPr="00C77435">
        <w:rPr>
          <w:rFonts w:ascii="Arial" w:hAnsi="Arial" w:cs="Arial"/>
          <w:b/>
          <w:bCs/>
          <w:lang w:val="es-MX"/>
        </w:rPr>
        <w:t xml:space="preserve"> </w:t>
      </w:r>
      <w:r w:rsidRPr="00CE2CB7">
        <w:rPr>
          <w:rFonts w:ascii="Arial" w:hAnsi="Arial" w:cs="Arial"/>
          <w:b/>
          <w:bCs/>
          <w:lang w:val="es-MX"/>
        </w:rPr>
        <w:t>(</w:t>
      </w:r>
      <w:r w:rsidR="00C77435" w:rsidRPr="00C77435">
        <w:rPr>
          <w:rFonts w:ascii="Arial" w:hAnsi="Arial" w:cs="Arial"/>
          <w:b/>
          <w:bCs/>
          <w:lang w:val="es-MX"/>
        </w:rPr>
        <w:t>CATORCE MILLONES NOVECIENTOS SESENTA Y CUATRO MIL PESOS 00/100 M.N.</w:t>
      </w:r>
      <w:r w:rsidRPr="00CE2CB7">
        <w:rPr>
          <w:rFonts w:ascii="Arial" w:hAnsi="Arial" w:cs="Arial"/>
          <w:b/>
          <w:bCs/>
          <w:lang w:val="es-MX"/>
        </w:rPr>
        <w:t xml:space="preserve">) I.V.A. incluido. </w:t>
      </w:r>
      <w:r w:rsidRPr="00C77435">
        <w:rPr>
          <w:rFonts w:ascii="Arial" w:hAnsi="Arial" w:cs="Arial"/>
          <w:b/>
          <w:bCs/>
          <w:lang w:val="es-MX"/>
        </w:rPr>
        <w:t>-----------------------------------------------------------------------------------------------</w:t>
      </w:r>
      <w:r w:rsidR="00C77435">
        <w:rPr>
          <w:rFonts w:ascii="Arial" w:hAnsi="Arial" w:cs="Arial"/>
          <w:b/>
          <w:bCs/>
          <w:lang w:val="es-MX"/>
        </w:rPr>
        <w:t>------------------------------------------------------------------------------------------------------</w:t>
      </w:r>
      <w:r w:rsidRPr="00C77435">
        <w:rPr>
          <w:rFonts w:ascii="Arial" w:hAnsi="Arial" w:cs="Arial"/>
          <w:b/>
          <w:bCs/>
          <w:lang w:val="es-MX"/>
        </w:rPr>
        <w:t>----------</w:t>
      </w:r>
    </w:p>
    <w:p w14:paraId="2CFF96D0" w14:textId="0DB3FD11" w:rsidR="00CE50F9" w:rsidRPr="00152058" w:rsidRDefault="001729B5" w:rsidP="00E0569C">
      <w:pPr>
        <w:jc w:val="both"/>
        <w:rPr>
          <w:rFonts w:ascii="Arial" w:hAnsi="Arial" w:cs="Arial"/>
          <w:lang w:val="es-MX"/>
        </w:rPr>
      </w:pPr>
      <w:r w:rsidRPr="006455C3">
        <w:rPr>
          <w:rFonts w:ascii="Arial" w:hAnsi="Arial" w:cs="Arial"/>
          <w:b/>
          <w:bCs/>
          <w:lang w:val="es-MX"/>
        </w:rPr>
        <w:t xml:space="preserve">Licitante </w:t>
      </w:r>
      <w:r>
        <w:rPr>
          <w:rFonts w:ascii="Arial" w:hAnsi="Arial" w:cs="Arial"/>
          <w:b/>
          <w:bCs/>
          <w:lang w:val="es-MX"/>
        </w:rPr>
        <w:t>2</w:t>
      </w:r>
      <w:r w:rsidRPr="006455C3">
        <w:rPr>
          <w:rFonts w:ascii="Arial" w:hAnsi="Arial" w:cs="Arial"/>
          <w:b/>
          <w:bCs/>
          <w:lang w:val="es-MX"/>
        </w:rPr>
        <w:t>.-</w:t>
      </w:r>
      <w:r w:rsidRPr="00152058">
        <w:rPr>
          <w:rFonts w:ascii="Arial" w:hAnsi="Arial" w:cs="Arial"/>
          <w:lang w:val="es-MX"/>
        </w:rPr>
        <w:t xml:space="preserve"> </w:t>
      </w:r>
      <w:r w:rsidR="00CE2CB7">
        <w:rPr>
          <w:rFonts w:ascii="Arial" w:hAnsi="Arial" w:cs="Arial"/>
          <w:lang w:val="es-MX"/>
        </w:rPr>
        <w:t xml:space="preserve">De la empresa </w:t>
      </w:r>
      <w:r w:rsidR="00B9745E">
        <w:rPr>
          <w:rFonts w:ascii="Arial" w:hAnsi="Arial" w:cs="Arial"/>
          <w:bCs/>
          <w:iCs/>
          <w:lang w:val="es-MX"/>
        </w:rPr>
        <w:t>CONSTRUCCIÓN Y DISEÑO BALAUSTRE</w:t>
      </w:r>
      <w:r w:rsidR="00B9745E" w:rsidRPr="00B05424">
        <w:rPr>
          <w:rFonts w:ascii="Arial" w:hAnsi="Arial" w:cs="Arial"/>
          <w:bCs/>
          <w:iCs/>
          <w:lang w:val="es-MX"/>
        </w:rPr>
        <w:t xml:space="preserve"> S.A. de C.V.</w:t>
      </w:r>
      <w:r w:rsidR="00CE50F9" w:rsidRPr="00CE50F9">
        <w:rPr>
          <w:rFonts w:ascii="Arial" w:hAnsi="Arial" w:cs="Arial"/>
          <w:lang w:val="es-MX"/>
        </w:rPr>
        <w:t xml:space="preserve"> </w:t>
      </w:r>
      <w:r w:rsidR="00CE50F9">
        <w:rPr>
          <w:rFonts w:ascii="Arial" w:hAnsi="Arial" w:cs="Arial"/>
          <w:lang w:val="es-MX"/>
        </w:rPr>
        <w:t xml:space="preserve">se muestran los sobres </w:t>
      </w:r>
      <w:r w:rsidR="00CE50F9" w:rsidRPr="00152058">
        <w:rPr>
          <w:rFonts w:ascii="Arial" w:hAnsi="Arial" w:cs="Arial"/>
          <w:lang w:val="es-MX"/>
        </w:rPr>
        <w:t>a los asistentes para que observen que no han sido violados ni abiertos previamente.</w:t>
      </w:r>
      <w:r w:rsidR="00CE50F9">
        <w:rPr>
          <w:rFonts w:ascii="Arial" w:hAnsi="Arial" w:cs="Arial"/>
          <w:lang w:val="es-MX"/>
        </w:rPr>
        <w:t xml:space="preserve"> ---------------------------------------------------------------------------------------------------------------------------------------------------------------------------------------------------------------</w:t>
      </w:r>
    </w:p>
    <w:p w14:paraId="64496820" w14:textId="77777777" w:rsidR="00CE50F9" w:rsidRPr="00152058" w:rsidRDefault="00CE50F9" w:rsidP="00E0569C">
      <w:pPr>
        <w:jc w:val="both"/>
        <w:rPr>
          <w:rFonts w:ascii="Arial" w:hAnsi="Arial" w:cs="Arial"/>
          <w:lang w:val="es-MX"/>
        </w:rPr>
      </w:pPr>
      <w:r w:rsidRPr="00152058">
        <w:rPr>
          <w:rFonts w:ascii="Arial" w:hAnsi="Arial" w:cs="Arial"/>
          <w:lang w:val="es-MX"/>
        </w:rPr>
        <w:t xml:space="preserve">Acto seguido, se procede a la apertura del </w:t>
      </w:r>
      <w:r w:rsidRPr="006F55DA">
        <w:rPr>
          <w:rFonts w:ascii="Arial" w:hAnsi="Arial" w:cs="Arial"/>
          <w:b/>
          <w:lang w:val="es-MX"/>
        </w:rPr>
        <w:t>“</w:t>
      </w:r>
      <w:r w:rsidRPr="006F55DA">
        <w:rPr>
          <w:rFonts w:ascii="Arial" w:hAnsi="Arial" w:cs="Arial"/>
          <w:b/>
          <w:bCs/>
          <w:lang w:val="es-MX"/>
        </w:rPr>
        <w:t>SOBRE UNO</w:t>
      </w:r>
      <w:r>
        <w:rPr>
          <w:rFonts w:ascii="Arial" w:hAnsi="Arial" w:cs="Arial"/>
          <w:b/>
          <w:bCs/>
          <w:lang w:val="es-MX"/>
        </w:rPr>
        <w:t>”</w:t>
      </w:r>
      <w:r w:rsidRPr="00152058">
        <w:rPr>
          <w:rFonts w:ascii="Arial" w:hAnsi="Arial" w:cs="Arial"/>
          <w:lang w:val="es-MX"/>
        </w:rPr>
        <w:t xml:space="preserve"> que dice contener </w:t>
      </w:r>
      <w:r>
        <w:rPr>
          <w:rFonts w:ascii="Arial" w:hAnsi="Arial" w:cs="Arial"/>
          <w:lang w:val="es-MX"/>
        </w:rPr>
        <w:t>su</w:t>
      </w:r>
      <w:r w:rsidRPr="00152058">
        <w:rPr>
          <w:rFonts w:ascii="Arial" w:hAnsi="Arial" w:cs="Arial"/>
          <w:lang w:val="es-MX"/>
        </w:rPr>
        <w:t xml:space="preserve"> </w:t>
      </w:r>
      <w:r w:rsidRPr="00152058">
        <w:rPr>
          <w:rFonts w:ascii="Arial" w:hAnsi="Arial" w:cs="Arial"/>
          <w:b/>
          <w:bCs/>
          <w:lang w:val="es-MX"/>
        </w:rPr>
        <w:t>propuesta técnica</w:t>
      </w:r>
      <w:r w:rsidRPr="00152058">
        <w:rPr>
          <w:rFonts w:ascii="Arial" w:hAnsi="Arial" w:cs="Arial"/>
          <w:lang w:val="es-MX"/>
        </w:rPr>
        <w:t>, cuya documentación es revisada de manera cuantitativa por los servidores públicos presentes en este acto</w:t>
      </w:r>
      <w:r>
        <w:rPr>
          <w:rFonts w:ascii="Arial" w:hAnsi="Arial" w:cs="Arial"/>
          <w:lang w:val="es-MX"/>
        </w:rPr>
        <w:t xml:space="preserve">, cumpliendo con lo señalado en las bases de licitación, la cual se </w:t>
      </w:r>
      <w:r w:rsidRPr="00152058">
        <w:rPr>
          <w:rFonts w:ascii="Arial" w:hAnsi="Arial" w:cs="Arial"/>
          <w:lang w:val="es-MX"/>
        </w:rPr>
        <w:t>revisará de manera cualitativa en la etapa correspondiente.</w:t>
      </w:r>
      <w:r>
        <w:rPr>
          <w:rFonts w:ascii="Arial" w:hAnsi="Arial" w:cs="Arial"/>
          <w:lang w:val="es-MX"/>
        </w:rPr>
        <w:t>-----------------------------------------------------------------------------------------------------------------------------------</w:t>
      </w:r>
    </w:p>
    <w:p w14:paraId="6F2C8729" w14:textId="34297EE6" w:rsidR="00CE50F9" w:rsidRDefault="00CE50F9" w:rsidP="00CE50F9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Hecho lo anterior </w:t>
      </w:r>
      <w:r w:rsidRPr="00152058">
        <w:rPr>
          <w:rFonts w:ascii="Arial" w:hAnsi="Arial" w:cs="Arial"/>
          <w:lang w:val="es-MX"/>
        </w:rPr>
        <w:t xml:space="preserve">se procede a la apertura del </w:t>
      </w:r>
      <w:r w:rsidRPr="00BA51C5">
        <w:rPr>
          <w:rFonts w:ascii="Arial" w:hAnsi="Arial" w:cs="Arial"/>
          <w:b/>
          <w:bCs/>
          <w:lang w:val="es-MX"/>
        </w:rPr>
        <w:t>“SOBRE DOS”</w:t>
      </w:r>
      <w:r>
        <w:rPr>
          <w:rFonts w:ascii="Arial" w:hAnsi="Arial" w:cs="Arial"/>
          <w:lang w:val="es-MX"/>
        </w:rPr>
        <w:t xml:space="preserve"> que dice contener su</w:t>
      </w:r>
      <w:r w:rsidRPr="00152058">
        <w:rPr>
          <w:rFonts w:ascii="Arial" w:hAnsi="Arial" w:cs="Arial"/>
          <w:lang w:val="es-MX"/>
        </w:rPr>
        <w:t xml:space="preserve"> </w:t>
      </w:r>
      <w:r w:rsidRPr="00152058">
        <w:rPr>
          <w:rFonts w:ascii="Arial" w:hAnsi="Arial" w:cs="Arial"/>
          <w:b/>
          <w:bCs/>
          <w:lang w:val="es-MX"/>
        </w:rPr>
        <w:t>propuesta económica</w:t>
      </w:r>
      <w:r w:rsidRPr="00152058">
        <w:rPr>
          <w:rFonts w:ascii="Arial" w:hAnsi="Arial" w:cs="Arial"/>
          <w:lang w:val="es-MX"/>
        </w:rPr>
        <w:t xml:space="preserve"> </w:t>
      </w:r>
      <w:r>
        <w:rPr>
          <w:rFonts w:ascii="Arial" w:hAnsi="Arial" w:cs="Arial"/>
          <w:lang w:val="es-MX"/>
        </w:rPr>
        <w:t>y que</w:t>
      </w:r>
      <w:r w:rsidRPr="00152058">
        <w:rPr>
          <w:rFonts w:ascii="Arial" w:hAnsi="Arial" w:cs="Arial"/>
          <w:lang w:val="es-MX"/>
        </w:rPr>
        <w:t xml:space="preserve"> es leída en voz alta </w:t>
      </w:r>
      <w:r>
        <w:rPr>
          <w:rFonts w:ascii="Arial" w:hAnsi="Arial" w:cs="Arial"/>
          <w:lang w:val="es-MX"/>
        </w:rPr>
        <w:t>de acuerdo a lo siguiente</w:t>
      </w:r>
      <w:r w:rsidRPr="00152058">
        <w:rPr>
          <w:rFonts w:ascii="Arial" w:hAnsi="Arial" w:cs="Arial"/>
          <w:lang w:val="es-MX"/>
        </w:rPr>
        <w:t>:</w:t>
      </w:r>
      <w:r>
        <w:rPr>
          <w:rFonts w:ascii="Arial" w:hAnsi="Arial" w:cs="Arial"/>
          <w:lang w:val="es-MX"/>
        </w:rPr>
        <w:t xml:space="preserve"> -----------------</w:t>
      </w:r>
    </w:p>
    <w:p w14:paraId="21A8C3F0" w14:textId="77777777" w:rsidR="00B069C3" w:rsidRDefault="00B069C3" w:rsidP="00B069C3">
      <w:pPr>
        <w:jc w:val="center"/>
        <w:rPr>
          <w:rFonts w:ascii="Arial" w:hAnsi="Arial" w:cs="Arial"/>
          <w:lang w:val="es-MX"/>
        </w:rPr>
      </w:pPr>
    </w:p>
    <w:tbl>
      <w:tblPr>
        <w:tblStyle w:val="TableNormal"/>
        <w:tblW w:w="1079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5330"/>
        <w:gridCol w:w="861"/>
        <w:gridCol w:w="884"/>
        <w:gridCol w:w="1444"/>
        <w:gridCol w:w="1536"/>
      </w:tblGrid>
      <w:tr w:rsidR="002D199B" w:rsidRPr="00E5264B" w14:paraId="64BE6342" w14:textId="77777777" w:rsidTr="002D199B">
        <w:trPr>
          <w:trHeight w:val="500"/>
          <w:jc w:val="center"/>
        </w:trPr>
        <w:tc>
          <w:tcPr>
            <w:tcW w:w="737" w:type="dxa"/>
            <w:shd w:val="clear" w:color="auto" w:fill="D9D9D9"/>
          </w:tcPr>
          <w:p w14:paraId="6E0B9B21" w14:textId="77777777" w:rsidR="002D199B" w:rsidRPr="00E5264B" w:rsidRDefault="002D199B" w:rsidP="00335465">
            <w:pPr>
              <w:pStyle w:val="TableParagraph"/>
              <w:spacing w:before="126"/>
              <w:jc w:val="center"/>
              <w:rPr>
                <w:rFonts w:ascii="Corbel" w:hAnsi="Corbel"/>
                <w:b/>
                <w:sz w:val="16"/>
                <w:szCs w:val="16"/>
              </w:rPr>
            </w:pPr>
            <w:r w:rsidRPr="00E5264B">
              <w:rPr>
                <w:rFonts w:ascii="Corbel" w:hAnsi="Corbel"/>
                <w:b/>
                <w:sz w:val="16"/>
                <w:szCs w:val="16"/>
              </w:rPr>
              <w:t>PARTIDA</w:t>
            </w:r>
          </w:p>
        </w:tc>
        <w:tc>
          <w:tcPr>
            <w:tcW w:w="5330" w:type="dxa"/>
            <w:shd w:val="clear" w:color="auto" w:fill="D9D9D9"/>
          </w:tcPr>
          <w:p w14:paraId="4E4B325B" w14:textId="77777777" w:rsidR="002D199B" w:rsidRPr="00E5264B" w:rsidRDefault="002D199B" w:rsidP="00335465">
            <w:pPr>
              <w:pStyle w:val="TableParagraph"/>
              <w:spacing w:before="126"/>
              <w:jc w:val="center"/>
              <w:rPr>
                <w:rFonts w:ascii="Corbel" w:hAnsi="Corbel"/>
                <w:b/>
                <w:sz w:val="16"/>
                <w:szCs w:val="16"/>
              </w:rPr>
            </w:pPr>
            <w:r w:rsidRPr="00E5264B">
              <w:rPr>
                <w:rFonts w:ascii="Corbel" w:hAnsi="Corbel"/>
                <w:b/>
                <w:sz w:val="16"/>
                <w:szCs w:val="16"/>
              </w:rPr>
              <w:t>DESCRIPCIÓN</w:t>
            </w:r>
            <w:r w:rsidRPr="00E5264B">
              <w:rPr>
                <w:rFonts w:ascii="Corbel" w:hAnsi="Corbel"/>
                <w:b/>
                <w:spacing w:val="-13"/>
                <w:sz w:val="16"/>
                <w:szCs w:val="16"/>
              </w:rPr>
              <w:t xml:space="preserve"> </w:t>
            </w:r>
            <w:r w:rsidRPr="00E5264B">
              <w:rPr>
                <w:rFonts w:ascii="Corbel" w:hAnsi="Corbel"/>
                <w:b/>
                <w:sz w:val="16"/>
                <w:szCs w:val="16"/>
              </w:rPr>
              <w:t>DEL</w:t>
            </w:r>
            <w:r w:rsidRPr="00E5264B">
              <w:rPr>
                <w:rFonts w:ascii="Corbel" w:hAnsi="Corbel"/>
                <w:b/>
                <w:spacing w:val="-13"/>
                <w:sz w:val="16"/>
                <w:szCs w:val="16"/>
              </w:rPr>
              <w:t xml:space="preserve"> </w:t>
            </w:r>
            <w:r w:rsidRPr="00E5264B">
              <w:rPr>
                <w:rFonts w:ascii="Corbel" w:hAnsi="Corbel"/>
                <w:b/>
                <w:sz w:val="16"/>
                <w:szCs w:val="16"/>
              </w:rPr>
              <w:t>BIEN</w:t>
            </w:r>
          </w:p>
        </w:tc>
        <w:tc>
          <w:tcPr>
            <w:tcW w:w="861" w:type="dxa"/>
            <w:shd w:val="clear" w:color="auto" w:fill="D9D9D9"/>
          </w:tcPr>
          <w:p w14:paraId="35D7A028" w14:textId="77777777" w:rsidR="002D199B" w:rsidRPr="00E5264B" w:rsidRDefault="002D199B" w:rsidP="00335465">
            <w:pPr>
              <w:pStyle w:val="TableParagraph"/>
              <w:spacing w:before="126"/>
              <w:jc w:val="center"/>
              <w:rPr>
                <w:rFonts w:ascii="Corbel" w:hAnsi="Corbel"/>
                <w:b/>
                <w:sz w:val="16"/>
                <w:szCs w:val="16"/>
              </w:rPr>
            </w:pPr>
            <w:r w:rsidRPr="00E5264B">
              <w:rPr>
                <w:rFonts w:ascii="Corbel" w:hAnsi="Corbel"/>
                <w:b/>
                <w:sz w:val="16"/>
                <w:szCs w:val="16"/>
              </w:rPr>
              <w:t>CANTIDAD</w:t>
            </w:r>
          </w:p>
        </w:tc>
        <w:tc>
          <w:tcPr>
            <w:tcW w:w="884" w:type="dxa"/>
            <w:shd w:val="clear" w:color="auto" w:fill="D9D9D9"/>
          </w:tcPr>
          <w:p w14:paraId="2C27E2DE" w14:textId="77777777" w:rsidR="002D199B" w:rsidRPr="00E5264B" w:rsidRDefault="002D199B" w:rsidP="00335465">
            <w:pPr>
              <w:pStyle w:val="TableParagraph"/>
              <w:spacing w:before="126"/>
              <w:jc w:val="center"/>
              <w:rPr>
                <w:rFonts w:ascii="Corbel" w:hAnsi="Corbel"/>
                <w:b/>
                <w:sz w:val="16"/>
                <w:szCs w:val="16"/>
              </w:rPr>
            </w:pPr>
            <w:r w:rsidRPr="00E5264B">
              <w:rPr>
                <w:rFonts w:ascii="Corbel" w:hAnsi="Corbel"/>
                <w:b/>
                <w:sz w:val="16"/>
                <w:szCs w:val="16"/>
              </w:rPr>
              <w:t>U.M.</w:t>
            </w:r>
          </w:p>
        </w:tc>
        <w:tc>
          <w:tcPr>
            <w:tcW w:w="1444" w:type="dxa"/>
            <w:shd w:val="clear" w:color="auto" w:fill="D9D9D9"/>
          </w:tcPr>
          <w:p w14:paraId="11372B4E" w14:textId="77777777" w:rsidR="002D199B" w:rsidRPr="00E5264B" w:rsidRDefault="002D199B" w:rsidP="00335465">
            <w:pPr>
              <w:pStyle w:val="TableParagraph"/>
              <w:spacing w:line="240" w:lineRule="atLeast"/>
              <w:ind w:left="334" w:right="312" w:firstLine="60"/>
              <w:jc w:val="center"/>
              <w:rPr>
                <w:rFonts w:ascii="Corbel" w:hAnsi="Corbel"/>
                <w:b/>
                <w:sz w:val="16"/>
                <w:szCs w:val="16"/>
              </w:rPr>
            </w:pPr>
            <w:r w:rsidRPr="00E5264B">
              <w:rPr>
                <w:rFonts w:ascii="Corbel" w:hAnsi="Corbel"/>
                <w:b/>
                <w:sz w:val="16"/>
                <w:szCs w:val="16"/>
              </w:rPr>
              <w:t>PRECIO</w:t>
            </w:r>
            <w:r w:rsidRPr="00E5264B">
              <w:rPr>
                <w:rFonts w:ascii="Corbel" w:hAnsi="Corbel"/>
                <w:b/>
                <w:spacing w:val="-56"/>
                <w:sz w:val="16"/>
                <w:szCs w:val="16"/>
              </w:rPr>
              <w:t xml:space="preserve"> </w:t>
            </w:r>
            <w:r w:rsidRPr="00E5264B">
              <w:rPr>
                <w:rFonts w:ascii="Corbel" w:hAnsi="Corbel"/>
                <w:b/>
                <w:spacing w:val="-1"/>
                <w:w w:val="90"/>
                <w:sz w:val="16"/>
                <w:szCs w:val="16"/>
              </w:rPr>
              <w:t>UNITARIO</w:t>
            </w:r>
          </w:p>
        </w:tc>
        <w:tc>
          <w:tcPr>
            <w:tcW w:w="1536" w:type="dxa"/>
            <w:shd w:val="clear" w:color="auto" w:fill="D9D9D9"/>
          </w:tcPr>
          <w:p w14:paraId="0C84FBD9" w14:textId="77777777" w:rsidR="002D199B" w:rsidRPr="00E5264B" w:rsidRDefault="002D199B" w:rsidP="00335465">
            <w:pPr>
              <w:pStyle w:val="TableParagraph"/>
              <w:spacing w:before="126"/>
              <w:ind w:left="248" w:right="241"/>
              <w:jc w:val="center"/>
              <w:rPr>
                <w:rFonts w:ascii="Corbel" w:hAnsi="Corbel"/>
                <w:b/>
                <w:sz w:val="16"/>
                <w:szCs w:val="16"/>
              </w:rPr>
            </w:pPr>
            <w:r w:rsidRPr="00E5264B">
              <w:rPr>
                <w:rFonts w:ascii="Corbel" w:hAnsi="Corbel"/>
                <w:b/>
                <w:sz w:val="16"/>
                <w:szCs w:val="16"/>
              </w:rPr>
              <w:t>SUBTOTAL</w:t>
            </w:r>
          </w:p>
        </w:tc>
      </w:tr>
      <w:tr w:rsidR="002D199B" w:rsidRPr="00E5264B" w14:paraId="5F426568" w14:textId="77777777" w:rsidTr="002D199B">
        <w:trPr>
          <w:trHeight w:val="248"/>
          <w:jc w:val="center"/>
        </w:trPr>
        <w:tc>
          <w:tcPr>
            <w:tcW w:w="737" w:type="dxa"/>
          </w:tcPr>
          <w:p w14:paraId="76F2DA5A" w14:textId="77777777" w:rsidR="002D199B" w:rsidRPr="00E5264B" w:rsidRDefault="002D199B" w:rsidP="00335465">
            <w:pPr>
              <w:pStyle w:val="TableParagraph"/>
              <w:jc w:val="center"/>
              <w:rPr>
                <w:rFonts w:ascii="Corbel" w:hAnsi="Corbel"/>
                <w:sz w:val="16"/>
                <w:szCs w:val="16"/>
              </w:rPr>
            </w:pPr>
            <w:r w:rsidRPr="00E5264B">
              <w:rPr>
                <w:rFonts w:ascii="Corbel" w:hAnsi="Corbel"/>
                <w:sz w:val="16"/>
                <w:szCs w:val="16"/>
              </w:rPr>
              <w:t>1</w:t>
            </w:r>
          </w:p>
        </w:tc>
        <w:tc>
          <w:tcPr>
            <w:tcW w:w="5330" w:type="dxa"/>
          </w:tcPr>
          <w:p w14:paraId="5DAFA6CE" w14:textId="77777777" w:rsidR="002D199B" w:rsidRPr="00E5264B" w:rsidRDefault="002D199B" w:rsidP="00335465">
            <w:pPr>
              <w:pStyle w:val="TableParagraph"/>
              <w:jc w:val="both"/>
              <w:rPr>
                <w:rFonts w:ascii="Corbel" w:hAnsi="Corbel"/>
                <w:sz w:val="16"/>
                <w:szCs w:val="16"/>
              </w:rPr>
            </w:pPr>
            <w:r w:rsidRPr="00E37C80">
              <w:rPr>
                <w:rFonts w:ascii="Corbel" w:hAnsi="Corbel" w:cs="Arial"/>
                <w:sz w:val="19"/>
                <w:szCs w:val="19"/>
              </w:rPr>
              <w:t xml:space="preserve">Mezcla asfáltica en caliente de granulometría densa con material pétreo de 3/4” a fino y asfalto PG 64–22, libre a bordo en planta de asfalto ubicada a una distancia no mayor de 25 kilómetros desde el centro de la ciudad de Oaxaca de Juárez, conforme a las normas de la Secretaría de Infraestructura, Comunicaciones y Transportes </w:t>
            </w:r>
            <w:r w:rsidRPr="00FE5652">
              <w:rPr>
                <w:rFonts w:ascii="Corbel" w:hAnsi="Corbel" w:cs="Arial"/>
                <w:b/>
                <w:bCs/>
                <w:sz w:val="19"/>
                <w:szCs w:val="19"/>
              </w:rPr>
              <w:t>N-CMT-4-04/17</w:t>
            </w:r>
            <w:r w:rsidRPr="00E37C80">
              <w:rPr>
                <w:rFonts w:ascii="Corbel" w:hAnsi="Corbel" w:cs="Arial"/>
                <w:sz w:val="19"/>
                <w:szCs w:val="19"/>
              </w:rPr>
              <w:t xml:space="preserve">. Materiales pétreos para mezclas asfálticas, </w:t>
            </w:r>
            <w:r w:rsidRPr="00FE5652">
              <w:rPr>
                <w:rFonts w:ascii="Corbel" w:hAnsi="Corbel" w:cs="Arial"/>
                <w:b/>
                <w:bCs/>
                <w:sz w:val="19"/>
                <w:szCs w:val="19"/>
              </w:rPr>
              <w:t>N-CMT-4-05-004/18</w:t>
            </w:r>
            <w:r w:rsidRPr="00E37C80">
              <w:rPr>
                <w:rFonts w:ascii="Corbel" w:hAnsi="Corbel" w:cs="Arial"/>
                <w:sz w:val="19"/>
                <w:szCs w:val="19"/>
              </w:rPr>
              <w:t xml:space="preserve"> calidad de cementos asfalticos según grado de desempeño (PG) y </w:t>
            </w:r>
            <w:r w:rsidRPr="00FE5652">
              <w:rPr>
                <w:rFonts w:ascii="Corbel" w:hAnsi="Corbel" w:cs="Arial"/>
                <w:b/>
                <w:bCs/>
                <w:sz w:val="19"/>
                <w:szCs w:val="19"/>
              </w:rPr>
              <w:t>N-CMT-4-05-003/02</w:t>
            </w:r>
            <w:r w:rsidRPr="00E37C80">
              <w:rPr>
                <w:rFonts w:ascii="Corbel" w:hAnsi="Corbel" w:cs="Arial"/>
                <w:sz w:val="19"/>
                <w:szCs w:val="19"/>
              </w:rPr>
              <w:t xml:space="preserve"> calidad de mezclas asfálticas para carreteras.</w:t>
            </w:r>
          </w:p>
        </w:tc>
        <w:tc>
          <w:tcPr>
            <w:tcW w:w="861" w:type="dxa"/>
          </w:tcPr>
          <w:p w14:paraId="369F0D45" w14:textId="77777777" w:rsidR="002D199B" w:rsidRPr="00E5264B" w:rsidRDefault="002D199B" w:rsidP="00335465">
            <w:pPr>
              <w:pStyle w:val="TableParagraph"/>
              <w:jc w:val="center"/>
              <w:rPr>
                <w:rFonts w:ascii="Corbel" w:hAnsi="Corbel"/>
                <w:sz w:val="16"/>
                <w:szCs w:val="16"/>
              </w:rPr>
            </w:pPr>
            <w:r>
              <w:rPr>
                <w:rFonts w:ascii="Corbel" w:hAnsi="Corbel"/>
                <w:sz w:val="16"/>
                <w:szCs w:val="16"/>
              </w:rPr>
              <w:t>3,100.00</w:t>
            </w:r>
          </w:p>
        </w:tc>
        <w:tc>
          <w:tcPr>
            <w:tcW w:w="884" w:type="dxa"/>
          </w:tcPr>
          <w:p w14:paraId="0ECCE124" w14:textId="77777777" w:rsidR="002D199B" w:rsidRPr="00E5264B" w:rsidRDefault="002D199B" w:rsidP="00335465">
            <w:pPr>
              <w:pStyle w:val="TableParagraph"/>
              <w:jc w:val="center"/>
              <w:rPr>
                <w:rFonts w:ascii="Corbel" w:hAnsi="Corbel"/>
                <w:sz w:val="16"/>
                <w:szCs w:val="16"/>
              </w:rPr>
            </w:pPr>
            <w:r>
              <w:rPr>
                <w:rFonts w:ascii="Corbel" w:hAnsi="Corbel"/>
                <w:sz w:val="16"/>
                <w:szCs w:val="16"/>
              </w:rPr>
              <w:t>M3</w:t>
            </w:r>
          </w:p>
        </w:tc>
        <w:tc>
          <w:tcPr>
            <w:tcW w:w="1444" w:type="dxa"/>
          </w:tcPr>
          <w:p w14:paraId="64E5EA15" w14:textId="77777777" w:rsidR="002D199B" w:rsidRPr="00E5264B" w:rsidRDefault="002D199B" w:rsidP="00335465">
            <w:pPr>
              <w:pStyle w:val="TableParagraph"/>
              <w:spacing w:line="224" w:lineRule="exact"/>
              <w:ind w:left="458"/>
              <w:rPr>
                <w:rFonts w:ascii="Corbel" w:hAnsi="Corbel"/>
                <w:sz w:val="16"/>
                <w:szCs w:val="16"/>
              </w:rPr>
            </w:pPr>
            <w:r>
              <w:rPr>
                <w:rFonts w:ascii="Corbel" w:hAnsi="Corbel"/>
                <w:sz w:val="16"/>
                <w:szCs w:val="16"/>
              </w:rPr>
              <w:t>$ 4,175.00</w:t>
            </w:r>
          </w:p>
        </w:tc>
        <w:tc>
          <w:tcPr>
            <w:tcW w:w="1536" w:type="dxa"/>
          </w:tcPr>
          <w:p w14:paraId="635216D2" w14:textId="77777777" w:rsidR="002D199B" w:rsidRPr="00E5264B" w:rsidRDefault="002D199B" w:rsidP="00335465">
            <w:pPr>
              <w:pStyle w:val="TableParagraph"/>
              <w:spacing w:line="224" w:lineRule="exact"/>
              <w:ind w:left="248" w:right="240"/>
              <w:jc w:val="center"/>
              <w:rPr>
                <w:rFonts w:ascii="Corbel" w:hAnsi="Corbel"/>
                <w:sz w:val="16"/>
                <w:szCs w:val="16"/>
              </w:rPr>
            </w:pPr>
            <w:r w:rsidRPr="00E5264B">
              <w:rPr>
                <w:rFonts w:ascii="Corbel" w:hAnsi="Corbel"/>
                <w:sz w:val="16"/>
                <w:szCs w:val="16"/>
              </w:rPr>
              <w:t>$</w:t>
            </w:r>
            <w:r>
              <w:rPr>
                <w:rFonts w:ascii="Corbel" w:hAnsi="Corbel"/>
                <w:sz w:val="16"/>
                <w:szCs w:val="16"/>
              </w:rPr>
              <w:t>12,942,500.00</w:t>
            </w:r>
          </w:p>
        </w:tc>
      </w:tr>
      <w:tr w:rsidR="002D199B" w:rsidRPr="00E5264B" w14:paraId="3FFEC546" w14:textId="77777777" w:rsidTr="002D199B">
        <w:trPr>
          <w:trHeight w:val="248"/>
          <w:jc w:val="center"/>
        </w:trPr>
        <w:tc>
          <w:tcPr>
            <w:tcW w:w="737" w:type="dxa"/>
          </w:tcPr>
          <w:p w14:paraId="11392EEF" w14:textId="77777777" w:rsidR="002D199B" w:rsidRPr="00E5264B" w:rsidRDefault="002D199B" w:rsidP="00335465">
            <w:pPr>
              <w:pStyle w:val="TableParagraph"/>
              <w:jc w:val="center"/>
              <w:rPr>
                <w:rFonts w:ascii="Corbel" w:hAnsi="Corbel"/>
                <w:sz w:val="16"/>
                <w:szCs w:val="16"/>
              </w:rPr>
            </w:pPr>
            <w:r w:rsidRPr="00E5264B">
              <w:rPr>
                <w:rFonts w:ascii="Corbel" w:hAnsi="Corbel"/>
                <w:sz w:val="16"/>
                <w:szCs w:val="16"/>
              </w:rPr>
              <w:t>2</w:t>
            </w:r>
          </w:p>
        </w:tc>
        <w:tc>
          <w:tcPr>
            <w:tcW w:w="5330" w:type="dxa"/>
          </w:tcPr>
          <w:p w14:paraId="59CA4CBB" w14:textId="77777777" w:rsidR="002D199B" w:rsidRPr="00E5264B" w:rsidRDefault="002D199B" w:rsidP="00335465">
            <w:pPr>
              <w:pStyle w:val="TableParagraph"/>
              <w:jc w:val="both"/>
              <w:rPr>
                <w:rFonts w:ascii="Corbel" w:hAnsi="Corbel"/>
                <w:sz w:val="16"/>
                <w:szCs w:val="16"/>
              </w:rPr>
            </w:pPr>
            <w:r w:rsidRPr="00E37C80">
              <w:rPr>
                <w:rFonts w:ascii="Corbel" w:hAnsi="Corbel" w:cs="Arial"/>
                <w:sz w:val="19"/>
                <w:szCs w:val="19"/>
              </w:rPr>
              <w:t xml:space="preserve">Emulsión asfáltica catiónica de rompimiento rápido ECR-70, libre a bordo en planta de asfalto ubicada a una distancia no mayor de 25 kilómetros desde el centro de la ciudad de Oaxaca de Juárez, conforme a la norma de la Secretaría de Infraestructura, Comunicaciones y Transportes </w:t>
            </w:r>
            <w:r w:rsidRPr="00FE5652">
              <w:rPr>
                <w:rFonts w:ascii="Corbel" w:hAnsi="Corbel" w:cs="Arial"/>
                <w:b/>
                <w:bCs/>
                <w:sz w:val="19"/>
                <w:szCs w:val="19"/>
              </w:rPr>
              <w:t>N-CMT-4-05-001/05</w:t>
            </w:r>
            <w:r w:rsidRPr="00E37C80">
              <w:rPr>
                <w:rFonts w:ascii="Corbel" w:hAnsi="Corbel" w:cs="Arial"/>
                <w:sz w:val="19"/>
                <w:szCs w:val="19"/>
              </w:rPr>
              <w:t xml:space="preserve"> Calidad de Materiales Asfálticos.</w:t>
            </w:r>
          </w:p>
        </w:tc>
        <w:tc>
          <w:tcPr>
            <w:tcW w:w="861" w:type="dxa"/>
          </w:tcPr>
          <w:p w14:paraId="40EE8DD5" w14:textId="77777777" w:rsidR="002D199B" w:rsidRPr="00E5264B" w:rsidRDefault="002D199B" w:rsidP="00335465">
            <w:pPr>
              <w:pStyle w:val="TableParagraph"/>
              <w:jc w:val="center"/>
              <w:rPr>
                <w:rFonts w:ascii="Corbel" w:hAnsi="Corbel"/>
                <w:sz w:val="16"/>
                <w:szCs w:val="16"/>
              </w:rPr>
            </w:pPr>
            <w:r>
              <w:rPr>
                <w:rFonts w:ascii="Corbel" w:hAnsi="Corbel"/>
                <w:sz w:val="16"/>
                <w:szCs w:val="16"/>
              </w:rPr>
              <w:t>70,000.00</w:t>
            </w:r>
          </w:p>
        </w:tc>
        <w:tc>
          <w:tcPr>
            <w:tcW w:w="884" w:type="dxa"/>
          </w:tcPr>
          <w:p w14:paraId="1AC3ED70" w14:textId="77777777" w:rsidR="002D199B" w:rsidRPr="00E5264B" w:rsidRDefault="002D199B" w:rsidP="00335465">
            <w:pPr>
              <w:pStyle w:val="TableParagraph"/>
              <w:jc w:val="center"/>
              <w:rPr>
                <w:rFonts w:ascii="Corbel" w:hAnsi="Corbel"/>
                <w:sz w:val="16"/>
                <w:szCs w:val="16"/>
              </w:rPr>
            </w:pPr>
            <w:r>
              <w:rPr>
                <w:rFonts w:ascii="Corbel" w:hAnsi="Corbel"/>
                <w:sz w:val="16"/>
                <w:szCs w:val="16"/>
              </w:rPr>
              <w:t>LTS</w:t>
            </w:r>
          </w:p>
        </w:tc>
        <w:tc>
          <w:tcPr>
            <w:tcW w:w="1444" w:type="dxa"/>
          </w:tcPr>
          <w:p w14:paraId="697898FB" w14:textId="77777777" w:rsidR="002D199B" w:rsidRPr="00E5264B" w:rsidRDefault="002D199B" w:rsidP="00335465">
            <w:pPr>
              <w:pStyle w:val="TableParagraph"/>
              <w:spacing w:line="224" w:lineRule="exact"/>
              <w:ind w:left="458"/>
              <w:rPr>
                <w:rFonts w:ascii="Corbel" w:hAnsi="Corbel"/>
                <w:sz w:val="16"/>
                <w:szCs w:val="16"/>
              </w:rPr>
            </w:pPr>
            <w:r w:rsidRPr="00E5264B">
              <w:rPr>
                <w:rFonts w:ascii="Corbel" w:hAnsi="Corbel"/>
                <w:sz w:val="16"/>
                <w:szCs w:val="16"/>
              </w:rPr>
              <w:t>$</w:t>
            </w:r>
            <w:r>
              <w:rPr>
                <w:rFonts w:ascii="Corbel" w:hAnsi="Corbel"/>
                <w:sz w:val="16"/>
                <w:szCs w:val="16"/>
              </w:rPr>
              <w:t>19.00</w:t>
            </w:r>
          </w:p>
        </w:tc>
        <w:tc>
          <w:tcPr>
            <w:tcW w:w="1536" w:type="dxa"/>
          </w:tcPr>
          <w:p w14:paraId="5291D755" w14:textId="77777777" w:rsidR="002D199B" w:rsidRPr="00E5264B" w:rsidRDefault="002D199B" w:rsidP="00335465">
            <w:pPr>
              <w:pStyle w:val="TableParagraph"/>
              <w:spacing w:line="224" w:lineRule="exact"/>
              <w:ind w:left="248" w:right="240"/>
              <w:jc w:val="center"/>
              <w:rPr>
                <w:rFonts w:ascii="Corbel" w:hAnsi="Corbel"/>
                <w:sz w:val="16"/>
                <w:szCs w:val="16"/>
              </w:rPr>
            </w:pPr>
            <w:r w:rsidRPr="00E5264B">
              <w:rPr>
                <w:rFonts w:ascii="Corbel" w:hAnsi="Corbel"/>
                <w:sz w:val="16"/>
                <w:szCs w:val="16"/>
              </w:rPr>
              <w:t>$</w:t>
            </w:r>
            <w:r>
              <w:rPr>
                <w:rFonts w:ascii="Corbel" w:hAnsi="Corbel"/>
                <w:sz w:val="16"/>
                <w:szCs w:val="16"/>
              </w:rPr>
              <w:t>1,330,000.00</w:t>
            </w:r>
          </w:p>
        </w:tc>
      </w:tr>
      <w:tr w:rsidR="002D199B" w:rsidRPr="00E5264B" w14:paraId="0DAAB661" w14:textId="77777777" w:rsidTr="002D199B">
        <w:trPr>
          <w:trHeight w:val="250"/>
          <w:jc w:val="center"/>
        </w:trPr>
        <w:tc>
          <w:tcPr>
            <w:tcW w:w="737" w:type="dxa"/>
          </w:tcPr>
          <w:p w14:paraId="2BE2EFC3" w14:textId="77777777" w:rsidR="002D199B" w:rsidRPr="00E5264B" w:rsidRDefault="002D199B" w:rsidP="00335465">
            <w:pPr>
              <w:pStyle w:val="TableParagraph"/>
              <w:rPr>
                <w:rFonts w:ascii="Corbel" w:hAnsi="Corbel"/>
                <w:sz w:val="16"/>
                <w:szCs w:val="16"/>
              </w:rPr>
            </w:pPr>
          </w:p>
        </w:tc>
        <w:tc>
          <w:tcPr>
            <w:tcW w:w="5330" w:type="dxa"/>
          </w:tcPr>
          <w:p w14:paraId="3C14E3CE" w14:textId="77777777" w:rsidR="002D199B" w:rsidRPr="00E5264B" w:rsidRDefault="002D199B" w:rsidP="00335465">
            <w:pPr>
              <w:pStyle w:val="TableParagraph"/>
              <w:rPr>
                <w:rFonts w:ascii="Corbel" w:hAnsi="Corbel"/>
                <w:sz w:val="16"/>
                <w:szCs w:val="16"/>
              </w:rPr>
            </w:pPr>
          </w:p>
        </w:tc>
        <w:tc>
          <w:tcPr>
            <w:tcW w:w="861" w:type="dxa"/>
          </w:tcPr>
          <w:p w14:paraId="0874391F" w14:textId="77777777" w:rsidR="002D199B" w:rsidRPr="00E5264B" w:rsidRDefault="002D199B" w:rsidP="00335465">
            <w:pPr>
              <w:pStyle w:val="TableParagraph"/>
              <w:rPr>
                <w:rFonts w:ascii="Corbel" w:hAnsi="Corbel"/>
                <w:sz w:val="16"/>
                <w:szCs w:val="16"/>
              </w:rPr>
            </w:pPr>
          </w:p>
        </w:tc>
        <w:tc>
          <w:tcPr>
            <w:tcW w:w="884" w:type="dxa"/>
          </w:tcPr>
          <w:p w14:paraId="6DC00139" w14:textId="77777777" w:rsidR="002D199B" w:rsidRPr="00E5264B" w:rsidRDefault="002D199B" w:rsidP="00335465">
            <w:pPr>
              <w:pStyle w:val="TableParagraph"/>
              <w:rPr>
                <w:rFonts w:ascii="Corbel" w:hAnsi="Corbel"/>
                <w:sz w:val="16"/>
                <w:szCs w:val="16"/>
              </w:rPr>
            </w:pPr>
          </w:p>
        </w:tc>
        <w:tc>
          <w:tcPr>
            <w:tcW w:w="1444" w:type="dxa"/>
          </w:tcPr>
          <w:p w14:paraId="79FBD2ED" w14:textId="77777777" w:rsidR="002D199B" w:rsidRPr="00E5264B" w:rsidRDefault="002D199B" w:rsidP="00335465">
            <w:pPr>
              <w:pStyle w:val="TableParagraph"/>
              <w:spacing w:before="1" w:line="225" w:lineRule="exact"/>
              <w:ind w:right="98"/>
              <w:jc w:val="right"/>
              <w:rPr>
                <w:rFonts w:ascii="Corbel" w:hAnsi="Corbel"/>
                <w:b/>
                <w:sz w:val="16"/>
                <w:szCs w:val="16"/>
              </w:rPr>
            </w:pPr>
            <w:r w:rsidRPr="00E5264B">
              <w:rPr>
                <w:rFonts w:ascii="Corbel" w:hAnsi="Corbel"/>
                <w:b/>
                <w:sz w:val="16"/>
                <w:szCs w:val="16"/>
              </w:rPr>
              <w:t>SUBTOTAL</w:t>
            </w:r>
          </w:p>
        </w:tc>
        <w:tc>
          <w:tcPr>
            <w:tcW w:w="1536" w:type="dxa"/>
          </w:tcPr>
          <w:p w14:paraId="4CD7CB9A" w14:textId="77777777" w:rsidR="002D199B" w:rsidRPr="00E5264B" w:rsidRDefault="002D199B" w:rsidP="00335465">
            <w:pPr>
              <w:pStyle w:val="TableParagraph"/>
              <w:spacing w:line="226" w:lineRule="exact"/>
              <w:ind w:left="248" w:right="240"/>
              <w:jc w:val="center"/>
              <w:rPr>
                <w:rFonts w:ascii="Corbel" w:hAnsi="Corbel"/>
                <w:sz w:val="16"/>
                <w:szCs w:val="16"/>
              </w:rPr>
            </w:pPr>
            <w:r w:rsidRPr="00E5264B">
              <w:rPr>
                <w:rFonts w:ascii="Corbel" w:hAnsi="Corbel"/>
                <w:sz w:val="16"/>
                <w:szCs w:val="16"/>
              </w:rPr>
              <w:t>$</w:t>
            </w:r>
            <w:r>
              <w:rPr>
                <w:rFonts w:ascii="Corbel" w:hAnsi="Corbel"/>
                <w:sz w:val="16"/>
                <w:szCs w:val="16"/>
              </w:rPr>
              <w:t>14,272,500.00</w:t>
            </w:r>
          </w:p>
        </w:tc>
      </w:tr>
      <w:tr w:rsidR="002D199B" w:rsidRPr="00E5264B" w14:paraId="2FDF40F1" w14:textId="77777777" w:rsidTr="002D199B">
        <w:trPr>
          <w:trHeight w:val="248"/>
          <w:jc w:val="center"/>
        </w:trPr>
        <w:tc>
          <w:tcPr>
            <w:tcW w:w="737" w:type="dxa"/>
          </w:tcPr>
          <w:p w14:paraId="69235C23" w14:textId="77777777" w:rsidR="002D199B" w:rsidRPr="00E5264B" w:rsidRDefault="002D199B" w:rsidP="00335465">
            <w:pPr>
              <w:pStyle w:val="TableParagraph"/>
              <w:rPr>
                <w:rFonts w:ascii="Corbel" w:hAnsi="Corbel"/>
                <w:sz w:val="16"/>
                <w:szCs w:val="16"/>
              </w:rPr>
            </w:pPr>
          </w:p>
        </w:tc>
        <w:tc>
          <w:tcPr>
            <w:tcW w:w="5330" w:type="dxa"/>
          </w:tcPr>
          <w:p w14:paraId="0C928DB3" w14:textId="77777777" w:rsidR="002D199B" w:rsidRPr="00E5264B" w:rsidRDefault="002D199B" w:rsidP="00335465">
            <w:pPr>
              <w:pStyle w:val="TableParagraph"/>
              <w:rPr>
                <w:rFonts w:ascii="Corbel" w:hAnsi="Corbel"/>
                <w:sz w:val="16"/>
                <w:szCs w:val="16"/>
              </w:rPr>
            </w:pPr>
          </w:p>
        </w:tc>
        <w:tc>
          <w:tcPr>
            <w:tcW w:w="861" w:type="dxa"/>
          </w:tcPr>
          <w:p w14:paraId="6D52BD7A" w14:textId="77777777" w:rsidR="002D199B" w:rsidRPr="00E5264B" w:rsidRDefault="002D199B" w:rsidP="00335465">
            <w:pPr>
              <w:pStyle w:val="TableParagraph"/>
              <w:rPr>
                <w:rFonts w:ascii="Corbel" w:hAnsi="Corbel"/>
                <w:sz w:val="16"/>
                <w:szCs w:val="16"/>
              </w:rPr>
            </w:pPr>
          </w:p>
        </w:tc>
        <w:tc>
          <w:tcPr>
            <w:tcW w:w="884" w:type="dxa"/>
          </w:tcPr>
          <w:p w14:paraId="1A3BED08" w14:textId="77777777" w:rsidR="002D199B" w:rsidRPr="00E5264B" w:rsidRDefault="002D199B" w:rsidP="00335465">
            <w:pPr>
              <w:pStyle w:val="TableParagraph"/>
              <w:rPr>
                <w:rFonts w:ascii="Corbel" w:hAnsi="Corbel"/>
                <w:sz w:val="16"/>
                <w:szCs w:val="16"/>
              </w:rPr>
            </w:pPr>
          </w:p>
        </w:tc>
        <w:tc>
          <w:tcPr>
            <w:tcW w:w="1444" w:type="dxa"/>
          </w:tcPr>
          <w:p w14:paraId="0800FB31" w14:textId="77777777" w:rsidR="002D199B" w:rsidRPr="00E5264B" w:rsidRDefault="002D199B" w:rsidP="00335465">
            <w:pPr>
              <w:pStyle w:val="TableParagraph"/>
              <w:spacing w:before="1" w:line="223" w:lineRule="exact"/>
              <w:ind w:right="97"/>
              <w:jc w:val="right"/>
              <w:rPr>
                <w:rFonts w:ascii="Corbel" w:hAnsi="Corbel"/>
                <w:b/>
                <w:sz w:val="16"/>
                <w:szCs w:val="16"/>
              </w:rPr>
            </w:pPr>
            <w:r w:rsidRPr="00E5264B">
              <w:rPr>
                <w:rFonts w:ascii="Corbel" w:hAnsi="Corbel"/>
                <w:b/>
                <w:sz w:val="16"/>
                <w:szCs w:val="16"/>
              </w:rPr>
              <w:t>I.V.A.</w:t>
            </w:r>
          </w:p>
        </w:tc>
        <w:tc>
          <w:tcPr>
            <w:tcW w:w="1536" w:type="dxa"/>
          </w:tcPr>
          <w:p w14:paraId="28B12B84" w14:textId="77777777" w:rsidR="002D199B" w:rsidRPr="00E5264B" w:rsidRDefault="002D199B" w:rsidP="00335465">
            <w:pPr>
              <w:pStyle w:val="TableParagraph"/>
              <w:spacing w:line="224" w:lineRule="exact"/>
              <w:ind w:left="248" w:right="240"/>
              <w:jc w:val="center"/>
              <w:rPr>
                <w:rFonts w:ascii="Corbel" w:hAnsi="Corbel"/>
                <w:sz w:val="16"/>
                <w:szCs w:val="16"/>
              </w:rPr>
            </w:pPr>
            <w:r w:rsidRPr="00E5264B">
              <w:rPr>
                <w:rFonts w:ascii="Corbel" w:hAnsi="Corbel"/>
                <w:sz w:val="16"/>
                <w:szCs w:val="16"/>
              </w:rPr>
              <w:t>$</w:t>
            </w:r>
            <w:r>
              <w:rPr>
                <w:rFonts w:ascii="Corbel" w:hAnsi="Corbel"/>
                <w:sz w:val="16"/>
                <w:szCs w:val="16"/>
              </w:rPr>
              <w:t>2,283,600.00</w:t>
            </w:r>
          </w:p>
        </w:tc>
      </w:tr>
      <w:tr w:rsidR="002D199B" w:rsidRPr="00E5264B" w14:paraId="2ADE7CE8" w14:textId="77777777" w:rsidTr="002D199B">
        <w:trPr>
          <w:trHeight w:val="248"/>
          <w:jc w:val="center"/>
        </w:trPr>
        <w:tc>
          <w:tcPr>
            <w:tcW w:w="737" w:type="dxa"/>
          </w:tcPr>
          <w:p w14:paraId="22CB3D29" w14:textId="77777777" w:rsidR="002D199B" w:rsidRPr="00E5264B" w:rsidRDefault="002D199B" w:rsidP="00335465">
            <w:pPr>
              <w:pStyle w:val="TableParagraph"/>
              <w:rPr>
                <w:rFonts w:ascii="Corbel" w:hAnsi="Corbel"/>
                <w:sz w:val="16"/>
                <w:szCs w:val="16"/>
              </w:rPr>
            </w:pPr>
          </w:p>
        </w:tc>
        <w:tc>
          <w:tcPr>
            <w:tcW w:w="5330" w:type="dxa"/>
          </w:tcPr>
          <w:p w14:paraId="69F61F0A" w14:textId="77777777" w:rsidR="002D199B" w:rsidRPr="00E5264B" w:rsidRDefault="002D199B" w:rsidP="00335465">
            <w:pPr>
              <w:pStyle w:val="TableParagraph"/>
              <w:rPr>
                <w:rFonts w:ascii="Corbel" w:hAnsi="Corbel"/>
                <w:sz w:val="16"/>
                <w:szCs w:val="16"/>
              </w:rPr>
            </w:pPr>
          </w:p>
        </w:tc>
        <w:tc>
          <w:tcPr>
            <w:tcW w:w="861" w:type="dxa"/>
          </w:tcPr>
          <w:p w14:paraId="2211B7F9" w14:textId="77777777" w:rsidR="002D199B" w:rsidRPr="00E5264B" w:rsidRDefault="002D199B" w:rsidP="00335465">
            <w:pPr>
              <w:pStyle w:val="TableParagraph"/>
              <w:rPr>
                <w:rFonts w:ascii="Corbel" w:hAnsi="Corbel"/>
                <w:sz w:val="16"/>
                <w:szCs w:val="16"/>
              </w:rPr>
            </w:pPr>
          </w:p>
        </w:tc>
        <w:tc>
          <w:tcPr>
            <w:tcW w:w="884" w:type="dxa"/>
          </w:tcPr>
          <w:p w14:paraId="1CCB902B" w14:textId="77777777" w:rsidR="002D199B" w:rsidRPr="00E5264B" w:rsidRDefault="002D199B" w:rsidP="00335465">
            <w:pPr>
              <w:pStyle w:val="TableParagraph"/>
              <w:rPr>
                <w:rFonts w:ascii="Corbel" w:hAnsi="Corbel"/>
                <w:sz w:val="16"/>
                <w:szCs w:val="16"/>
              </w:rPr>
            </w:pPr>
          </w:p>
        </w:tc>
        <w:tc>
          <w:tcPr>
            <w:tcW w:w="1444" w:type="dxa"/>
          </w:tcPr>
          <w:p w14:paraId="48668AC0" w14:textId="77777777" w:rsidR="002D199B" w:rsidRPr="00E5264B" w:rsidRDefault="002D199B" w:rsidP="00335465">
            <w:pPr>
              <w:pStyle w:val="TableParagraph"/>
              <w:spacing w:before="1" w:line="223" w:lineRule="exact"/>
              <w:ind w:right="96"/>
              <w:jc w:val="right"/>
              <w:rPr>
                <w:rFonts w:ascii="Corbel" w:hAnsi="Corbel"/>
                <w:b/>
                <w:sz w:val="16"/>
                <w:szCs w:val="16"/>
              </w:rPr>
            </w:pPr>
            <w:r w:rsidRPr="00E5264B">
              <w:rPr>
                <w:rFonts w:ascii="Corbel" w:hAnsi="Corbel"/>
                <w:b/>
                <w:sz w:val="16"/>
                <w:szCs w:val="16"/>
              </w:rPr>
              <w:t>TOTAL</w:t>
            </w:r>
          </w:p>
        </w:tc>
        <w:tc>
          <w:tcPr>
            <w:tcW w:w="1536" w:type="dxa"/>
          </w:tcPr>
          <w:p w14:paraId="20E5CC62" w14:textId="77777777" w:rsidR="002D199B" w:rsidRPr="00E5264B" w:rsidRDefault="002D199B" w:rsidP="00335465">
            <w:pPr>
              <w:pStyle w:val="TableParagraph"/>
              <w:spacing w:line="224" w:lineRule="exact"/>
              <w:ind w:left="248" w:right="240"/>
              <w:jc w:val="center"/>
              <w:rPr>
                <w:rFonts w:ascii="Corbel" w:hAnsi="Corbel"/>
                <w:sz w:val="16"/>
                <w:szCs w:val="16"/>
              </w:rPr>
            </w:pPr>
            <w:r w:rsidRPr="00E5264B">
              <w:rPr>
                <w:rFonts w:ascii="Corbel" w:hAnsi="Corbel"/>
                <w:sz w:val="16"/>
                <w:szCs w:val="16"/>
              </w:rPr>
              <w:t>$</w:t>
            </w:r>
            <w:r>
              <w:rPr>
                <w:rFonts w:ascii="Corbel" w:hAnsi="Corbel"/>
                <w:sz w:val="16"/>
                <w:szCs w:val="16"/>
              </w:rPr>
              <w:t xml:space="preserve"> 16,556,100.00</w:t>
            </w:r>
          </w:p>
        </w:tc>
      </w:tr>
    </w:tbl>
    <w:p w14:paraId="74CD9EC4" w14:textId="0DA55F60" w:rsidR="00CE2CB7" w:rsidRPr="008C097B" w:rsidRDefault="00CE2CB7" w:rsidP="00961DC4">
      <w:pPr>
        <w:pStyle w:val="TableParagraph"/>
        <w:jc w:val="both"/>
        <w:rPr>
          <w:rFonts w:ascii="Arial" w:hAnsi="Arial" w:cs="Arial"/>
          <w:sz w:val="24"/>
          <w:szCs w:val="24"/>
          <w:lang w:val="es-MX"/>
        </w:rPr>
      </w:pPr>
      <w:r w:rsidRPr="008C097B">
        <w:rPr>
          <w:rFonts w:ascii="Arial" w:hAnsi="Arial" w:cs="Arial"/>
          <w:b/>
          <w:bCs/>
          <w:sz w:val="24"/>
          <w:szCs w:val="24"/>
          <w:lang w:val="es-MX"/>
        </w:rPr>
        <w:t xml:space="preserve">El importe total de las 2 partidas ofertadas presentado por la empresa </w:t>
      </w:r>
      <w:r w:rsidR="00C77435" w:rsidRPr="008C097B">
        <w:rPr>
          <w:rFonts w:ascii="Arial" w:hAnsi="Arial" w:cs="Arial"/>
          <w:b/>
          <w:iCs/>
          <w:sz w:val="24"/>
          <w:szCs w:val="24"/>
          <w:lang w:val="es-MX"/>
        </w:rPr>
        <w:t>CONSTRUCCIÓN Y DISEÑO BALAUSTRE S.A. de C.V.</w:t>
      </w:r>
      <w:r w:rsidRPr="008C097B">
        <w:rPr>
          <w:rFonts w:ascii="Arial" w:hAnsi="Arial" w:cs="Arial"/>
          <w:b/>
          <w:bCs/>
          <w:sz w:val="24"/>
          <w:szCs w:val="24"/>
          <w:lang w:val="es-MX"/>
        </w:rPr>
        <w:t xml:space="preserve"> es por la cantidad de $</w:t>
      </w:r>
      <w:r w:rsidR="002D199B" w:rsidRPr="008C097B">
        <w:rPr>
          <w:rFonts w:ascii="Arial" w:hAnsi="Arial" w:cs="Arial"/>
          <w:b/>
          <w:bCs/>
          <w:sz w:val="24"/>
          <w:szCs w:val="24"/>
          <w:lang w:val="es-MX"/>
        </w:rPr>
        <w:t>1</w:t>
      </w:r>
      <w:r w:rsidR="00961DC4" w:rsidRPr="008C097B"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  <w:t>6</w:t>
      </w:r>
      <w:r w:rsidRPr="008C097B"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  <w:t>,</w:t>
      </w:r>
      <w:r w:rsidR="002D199B" w:rsidRPr="008C097B"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  <w:t>556</w:t>
      </w:r>
      <w:r w:rsidRPr="008C097B"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  <w:t>,</w:t>
      </w:r>
      <w:r w:rsidR="00961DC4" w:rsidRPr="008C097B"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  <w:t>1</w:t>
      </w:r>
      <w:r w:rsidRPr="008C097B"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  <w:t xml:space="preserve">00.00 </w:t>
      </w:r>
      <w:r w:rsidRPr="008C097B">
        <w:rPr>
          <w:rFonts w:ascii="Arial" w:hAnsi="Arial" w:cs="Arial"/>
          <w:b/>
          <w:bCs/>
          <w:sz w:val="24"/>
          <w:szCs w:val="24"/>
          <w:lang w:val="es-MX"/>
        </w:rPr>
        <w:t>(</w:t>
      </w:r>
      <w:r w:rsidR="002D199B" w:rsidRPr="008C097B">
        <w:rPr>
          <w:rFonts w:ascii="Arial" w:hAnsi="Arial" w:cs="Arial"/>
          <w:b/>
          <w:bCs/>
          <w:sz w:val="24"/>
          <w:szCs w:val="24"/>
          <w:lang w:val="es-MX"/>
        </w:rPr>
        <w:t>DIECISÉIS MILLONES QUINIENTOS CINCUENTA Y SEIS MIL CIEN PESOS 00</w:t>
      </w:r>
      <w:r w:rsidR="00961DC4" w:rsidRPr="008C097B">
        <w:rPr>
          <w:rFonts w:ascii="Arial" w:hAnsi="Arial" w:cs="Arial"/>
          <w:b/>
          <w:bCs/>
          <w:sz w:val="24"/>
          <w:szCs w:val="24"/>
          <w:lang w:val="es-MX"/>
        </w:rPr>
        <w:t>/100 M.N.)</w:t>
      </w:r>
      <w:r w:rsidRPr="008C097B">
        <w:rPr>
          <w:rFonts w:ascii="Arial" w:hAnsi="Arial" w:cs="Arial"/>
          <w:b/>
          <w:bCs/>
          <w:sz w:val="24"/>
          <w:szCs w:val="24"/>
          <w:lang w:val="es-MX"/>
        </w:rPr>
        <w:t xml:space="preserve"> I.V.A. incluido. </w:t>
      </w:r>
      <w:r w:rsidRPr="008C097B">
        <w:rPr>
          <w:rFonts w:ascii="Arial" w:hAnsi="Arial" w:cs="Arial"/>
          <w:sz w:val="24"/>
          <w:szCs w:val="24"/>
          <w:lang w:val="es-MX"/>
        </w:rPr>
        <w:t>-----------------------------------------------------------------------------------------------------------</w:t>
      </w:r>
      <w:r w:rsidR="00961DC4" w:rsidRPr="008C097B">
        <w:rPr>
          <w:rFonts w:ascii="Arial" w:hAnsi="Arial" w:cs="Arial"/>
          <w:sz w:val="24"/>
          <w:szCs w:val="24"/>
          <w:lang w:val="es-MX"/>
        </w:rPr>
        <w:t>----------------------------------</w:t>
      </w:r>
      <w:r w:rsidRPr="008C097B">
        <w:rPr>
          <w:rFonts w:ascii="Arial" w:hAnsi="Arial" w:cs="Arial"/>
          <w:sz w:val="24"/>
          <w:szCs w:val="24"/>
          <w:lang w:val="es-MX"/>
        </w:rPr>
        <w:t>------------------------</w:t>
      </w:r>
      <w:r w:rsidR="00961DC4" w:rsidRPr="008C097B">
        <w:rPr>
          <w:rFonts w:ascii="Arial" w:hAnsi="Arial" w:cs="Arial"/>
          <w:sz w:val="24"/>
          <w:szCs w:val="24"/>
          <w:lang w:val="es-MX"/>
        </w:rPr>
        <w:t>---------------------</w:t>
      </w:r>
    </w:p>
    <w:p w14:paraId="359D6F9B" w14:textId="77777777" w:rsidR="002D199B" w:rsidRDefault="002D199B" w:rsidP="00E0569C">
      <w:pPr>
        <w:jc w:val="both"/>
        <w:rPr>
          <w:rFonts w:ascii="Arial" w:hAnsi="Arial" w:cs="Arial"/>
          <w:b/>
          <w:bCs/>
          <w:lang w:val="es-MX"/>
        </w:rPr>
      </w:pPr>
    </w:p>
    <w:p w14:paraId="77A9437B" w14:textId="77777777" w:rsidR="002D199B" w:rsidRDefault="002D199B" w:rsidP="00E0569C">
      <w:pPr>
        <w:jc w:val="both"/>
        <w:rPr>
          <w:rFonts w:ascii="Arial" w:hAnsi="Arial" w:cs="Arial"/>
          <w:b/>
          <w:bCs/>
          <w:lang w:val="es-MX"/>
        </w:rPr>
      </w:pPr>
    </w:p>
    <w:p w14:paraId="6A834E3F" w14:textId="359048E7" w:rsidR="00CE50F9" w:rsidRPr="00152058" w:rsidRDefault="002D1171" w:rsidP="00E0569C">
      <w:pPr>
        <w:jc w:val="both"/>
        <w:rPr>
          <w:rFonts w:ascii="Arial" w:hAnsi="Arial" w:cs="Arial"/>
          <w:lang w:val="es-MX"/>
        </w:rPr>
      </w:pPr>
      <w:r w:rsidRPr="006455C3">
        <w:rPr>
          <w:rFonts w:ascii="Arial" w:hAnsi="Arial" w:cs="Arial"/>
          <w:b/>
          <w:bCs/>
          <w:lang w:val="es-MX"/>
        </w:rPr>
        <w:t xml:space="preserve">Licitante </w:t>
      </w:r>
      <w:r w:rsidR="001729B5">
        <w:rPr>
          <w:rFonts w:ascii="Arial" w:hAnsi="Arial" w:cs="Arial"/>
          <w:b/>
          <w:bCs/>
          <w:lang w:val="es-MX"/>
        </w:rPr>
        <w:t>3</w:t>
      </w:r>
      <w:r w:rsidRPr="006455C3">
        <w:rPr>
          <w:rFonts w:ascii="Arial" w:hAnsi="Arial" w:cs="Arial"/>
          <w:b/>
          <w:bCs/>
          <w:lang w:val="es-MX"/>
        </w:rPr>
        <w:t>.-</w:t>
      </w:r>
      <w:r w:rsidRPr="00152058">
        <w:rPr>
          <w:rFonts w:ascii="Arial" w:hAnsi="Arial" w:cs="Arial"/>
          <w:lang w:val="es-MX"/>
        </w:rPr>
        <w:t xml:space="preserve"> </w:t>
      </w:r>
      <w:r w:rsidR="00CE2CB7">
        <w:rPr>
          <w:rFonts w:ascii="Arial" w:hAnsi="Arial" w:cs="Arial"/>
          <w:lang w:val="es-MX"/>
        </w:rPr>
        <w:t xml:space="preserve">De la empresa </w:t>
      </w:r>
      <w:r w:rsidR="00B069C3">
        <w:rPr>
          <w:rFonts w:ascii="Arial" w:hAnsi="Arial" w:cs="Arial"/>
          <w:bCs/>
          <w:iCs/>
          <w:lang w:val="es-MX"/>
        </w:rPr>
        <w:t>CONSTRUCCIONES Y MAQUINARIA PIPILA</w:t>
      </w:r>
      <w:r w:rsidR="00B069C3" w:rsidRPr="00B05424">
        <w:rPr>
          <w:rFonts w:ascii="Arial" w:hAnsi="Arial" w:cs="Arial"/>
          <w:bCs/>
          <w:iCs/>
          <w:lang w:val="es-MX"/>
        </w:rPr>
        <w:t xml:space="preserve"> S.A. de C.V.</w:t>
      </w:r>
      <w:r w:rsidR="00CE2CB7" w:rsidRPr="00152058">
        <w:rPr>
          <w:rFonts w:ascii="Arial" w:hAnsi="Arial" w:cs="Arial"/>
          <w:lang w:val="es-MX"/>
        </w:rPr>
        <w:t xml:space="preserve">, </w:t>
      </w:r>
      <w:r w:rsidR="00CE50F9">
        <w:rPr>
          <w:rFonts w:ascii="Arial" w:hAnsi="Arial" w:cs="Arial"/>
          <w:lang w:val="es-MX"/>
        </w:rPr>
        <w:t xml:space="preserve">se muestran los sobres </w:t>
      </w:r>
      <w:r w:rsidR="00CE50F9" w:rsidRPr="00152058">
        <w:rPr>
          <w:rFonts w:ascii="Arial" w:hAnsi="Arial" w:cs="Arial"/>
          <w:lang w:val="es-MX"/>
        </w:rPr>
        <w:t>a los asistentes para que observen que no han sido violados ni abiertos previamente.</w:t>
      </w:r>
      <w:r w:rsidR="00CE50F9">
        <w:rPr>
          <w:rFonts w:ascii="Arial" w:hAnsi="Arial" w:cs="Arial"/>
          <w:lang w:val="es-MX"/>
        </w:rPr>
        <w:t xml:space="preserve"> ---------------------------------------------------------------------------------------------------------------------------------------------------------------------------------------------------------------</w:t>
      </w:r>
    </w:p>
    <w:p w14:paraId="4A5DB8B4" w14:textId="77777777" w:rsidR="00CE50F9" w:rsidRPr="00152058" w:rsidRDefault="00CE50F9" w:rsidP="00E0569C">
      <w:pPr>
        <w:jc w:val="both"/>
        <w:rPr>
          <w:rFonts w:ascii="Arial" w:hAnsi="Arial" w:cs="Arial"/>
          <w:lang w:val="es-MX"/>
        </w:rPr>
      </w:pPr>
      <w:r w:rsidRPr="00152058">
        <w:rPr>
          <w:rFonts w:ascii="Arial" w:hAnsi="Arial" w:cs="Arial"/>
          <w:lang w:val="es-MX"/>
        </w:rPr>
        <w:t xml:space="preserve">Acto seguido, se procede a la apertura del </w:t>
      </w:r>
      <w:r w:rsidRPr="006F55DA">
        <w:rPr>
          <w:rFonts w:ascii="Arial" w:hAnsi="Arial" w:cs="Arial"/>
          <w:b/>
          <w:lang w:val="es-MX"/>
        </w:rPr>
        <w:t>“</w:t>
      </w:r>
      <w:r w:rsidRPr="006F55DA">
        <w:rPr>
          <w:rFonts w:ascii="Arial" w:hAnsi="Arial" w:cs="Arial"/>
          <w:b/>
          <w:bCs/>
          <w:lang w:val="es-MX"/>
        </w:rPr>
        <w:t>SOBRE UNO</w:t>
      </w:r>
      <w:r>
        <w:rPr>
          <w:rFonts w:ascii="Arial" w:hAnsi="Arial" w:cs="Arial"/>
          <w:b/>
          <w:bCs/>
          <w:lang w:val="es-MX"/>
        </w:rPr>
        <w:t>”</w:t>
      </w:r>
      <w:r w:rsidRPr="00152058">
        <w:rPr>
          <w:rFonts w:ascii="Arial" w:hAnsi="Arial" w:cs="Arial"/>
          <w:lang w:val="es-MX"/>
        </w:rPr>
        <w:t xml:space="preserve"> que dice contener </w:t>
      </w:r>
      <w:r>
        <w:rPr>
          <w:rFonts w:ascii="Arial" w:hAnsi="Arial" w:cs="Arial"/>
          <w:lang w:val="es-MX"/>
        </w:rPr>
        <w:t>su</w:t>
      </w:r>
      <w:r w:rsidRPr="00152058">
        <w:rPr>
          <w:rFonts w:ascii="Arial" w:hAnsi="Arial" w:cs="Arial"/>
          <w:lang w:val="es-MX"/>
        </w:rPr>
        <w:t xml:space="preserve"> </w:t>
      </w:r>
      <w:r w:rsidRPr="00152058">
        <w:rPr>
          <w:rFonts w:ascii="Arial" w:hAnsi="Arial" w:cs="Arial"/>
          <w:b/>
          <w:bCs/>
          <w:lang w:val="es-MX"/>
        </w:rPr>
        <w:t>propuesta técnica</w:t>
      </w:r>
      <w:r w:rsidRPr="00152058">
        <w:rPr>
          <w:rFonts w:ascii="Arial" w:hAnsi="Arial" w:cs="Arial"/>
          <w:lang w:val="es-MX"/>
        </w:rPr>
        <w:t>, cuya documentación es revisada de manera cuantitativa por los servidores públicos presentes en este acto</w:t>
      </w:r>
      <w:r>
        <w:rPr>
          <w:rFonts w:ascii="Arial" w:hAnsi="Arial" w:cs="Arial"/>
          <w:lang w:val="es-MX"/>
        </w:rPr>
        <w:t xml:space="preserve">, cumpliendo con lo señalado en las bases de licitación, la cual se </w:t>
      </w:r>
      <w:r w:rsidRPr="00152058">
        <w:rPr>
          <w:rFonts w:ascii="Arial" w:hAnsi="Arial" w:cs="Arial"/>
          <w:lang w:val="es-MX"/>
        </w:rPr>
        <w:t>revisará de manera cualitativa en la etapa correspondiente.</w:t>
      </w:r>
      <w:r>
        <w:rPr>
          <w:rFonts w:ascii="Arial" w:hAnsi="Arial" w:cs="Arial"/>
          <w:lang w:val="es-MX"/>
        </w:rPr>
        <w:t>-----------------------------------------------------------------------------------------------------------------------------------</w:t>
      </w:r>
    </w:p>
    <w:p w14:paraId="1C2D7F71" w14:textId="4571EFA8" w:rsidR="0024083B" w:rsidRDefault="00CE50F9" w:rsidP="002D199B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Hecho lo anterior </w:t>
      </w:r>
      <w:r w:rsidRPr="00152058">
        <w:rPr>
          <w:rFonts w:ascii="Arial" w:hAnsi="Arial" w:cs="Arial"/>
          <w:lang w:val="es-MX"/>
        </w:rPr>
        <w:t xml:space="preserve">se procede a la apertura del </w:t>
      </w:r>
      <w:r w:rsidRPr="00BA51C5">
        <w:rPr>
          <w:rFonts w:ascii="Arial" w:hAnsi="Arial" w:cs="Arial"/>
          <w:b/>
          <w:bCs/>
          <w:lang w:val="es-MX"/>
        </w:rPr>
        <w:t>“SOBRE DOS”</w:t>
      </w:r>
      <w:r>
        <w:rPr>
          <w:rFonts w:ascii="Arial" w:hAnsi="Arial" w:cs="Arial"/>
          <w:lang w:val="es-MX"/>
        </w:rPr>
        <w:t xml:space="preserve"> que dice contener su</w:t>
      </w:r>
      <w:r w:rsidRPr="00152058">
        <w:rPr>
          <w:rFonts w:ascii="Arial" w:hAnsi="Arial" w:cs="Arial"/>
          <w:lang w:val="es-MX"/>
        </w:rPr>
        <w:t xml:space="preserve"> </w:t>
      </w:r>
      <w:r w:rsidRPr="00152058">
        <w:rPr>
          <w:rFonts w:ascii="Arial" w:hAnsi="Arial" w:cs="Arial"/>
          <w:b/>
          <w:bCs/>
          <w:lang w:val="es-MX"/>
        </w:rPr>
        <w:t>propuesta económica</w:t>
      </w:r>
      <w:r w:rsidRPr="00152058">
        <w:rPr>
          <w:rFonts w:ascii="Arial" w:hAnsi="Arial" w:cs="Arial"/>
          <w:lang w:val="es-MX"/>
        </w:rPr>
        <w:t xml:space="preserve"> </w:t>
      </w:r>
      <w:r>
        <w:rPr>
          <w:rFonts w:ascii="Arial" w:hAnsi="Arial" w:cs="Arial"/>
          <w:lang w:val="es-MX"/>
        </w:rPr>
        <w:t>y que</w:t>
      </w:r>
      <w:r w:rsidRPr="00152058">
        <w:rPr>
          <w:rFonts w:ascii="Arial" w:hAnsi="Arial" w:cs="Arial"/>
          <w:lang w:val="es-MX"/>
        </w:rPr>
        <w:t xml:space="preserve"> es leída en voz alta </w:t>
      </w:r>
      <w:r>
        <w:rPr>
          <w:rFonts w:ascii="Arial" w:hAnsi="Arial" w:cs="Arial"/>
          <w:lang w:val="es-MX"/>
        </w:rPr>
        <w:t>de acuerdo a lo siguiente</w:t>
      </w:r>
      <w:r w:rsidRPr="00152058">
        <w:rPr>
          <w:rFonts w:ascii="Arial" w:hAnsi="Arial" w:cs="Arial"/>
          <w:lang w:val="es-MX"/>
        </w:rPr>
        <w:t>:</w:t>
      </w:r>
      <w:r>
        <w:rPr>
          <w:rFonts w:ascii="Arial" w:hAnsi="Arial" w:cs="Arial"/>
          <w:lang w:val="es-MX"/>
        </w:rPr>
        <w:t xml:space="preserve"> ---------------------------------------------------------------------------------------------------------------------------------------</w:t>
      </w:r>
    </w:p>
    <w:tbl>
      <w:tblPr>
        <w:tblStyle w:val="TableNormal"/>
        <w:tblW w:w="1000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3"/>
        <w:gridCol w:w="4810"/>
        <w:gridCol w:w="906"/>
        <w:gridCol w:w="417"/>
        <w:gridCol w:w="1325"/>
        <w:gridCol w:w="1761"/>
      </w:tblGrid>
      <w:tr w:rsidR="002D199B" w:rsidRPr="00C27F7A" w14:paraId="54679A79" w14:textId="77777777" w:rsidTr="002D199B">
        <w:trPr>
          <w:trHeight w:val="500"/>
          <w:jc w:val="center"/>
        </w:trPr>
        <w:tc>
          <w:tcPr>
            <w:tcW w:w="783" w:type="dxa"/>
            <w:shd w:val="clear" w:color="auto" w:fill="D9D9D9"/>
          </w:tcPr>
          <w:p w14:paraId="5EB6116F" w14:textId="77777777" w:rsidR="002D199B" w:rsidRPr="00C27F7A" w:rsidRDefault="002D199B" w:rsidP="00335465">
            <w:pPr>
              <w:pStyle w:val="TableParagraph"/>
              <w:spacing w:before="126"/>
              <w:jc w:val="center"/>
              <w:rPr>
                <w:rFonts w:ascii="Copperplate Gothic Light" w:hAnsi="Copperplate Gothic Light"/>
                <w:bCs/>
                <w:sz w:val="14"/>
                <w:szCs w:val="14"/>
              </w:rPr>
            </w:pPr>
            <w:r w:rsidRPr="00C27F7A">
              <w:rPr>
                <w:rFonts w:ascii="Copperplate Gothic Light" w:hAnsi="Copperplate Gothic Light"/>
                <w:bCs/>
                <w:sz w:val="14"/>
                <w:szCs w:val="14"/>
              </w:rPr>
              <w:t>PARTIDA</w:t>
            </w:r>
          </w:p>
        </w:tc>
        <w:tc>
          <w:tcPr>
            <w:tcW w:w="4810" w:type="dxa"/>
            <w:shd w:val="clear" w:color="auto" w:fill="D9D9D9"/>
          </w:tcPr>
          <w:p w14:paraId="09C7A57F" w14:textId="77777777" w:rsidR="002D199B" w:rsidRPr="00C27F7A" w:rsidRDefault="002D199B" w:rsidP="00335465">
            <w:pPr>
              <w:pStyle w:val="TableParagraph"/>
              <w:spacing w:before="126"/>
              <w:jc w:val="center"/>
              <w:rPr>
                <w:rFonts w:ascii="Copperplate Gothic Light" w:hAnsi="Copperplate Gothic Light"/>
                <w:bCs/>
                <w:sz w:val="14"/>
                <w:szCs w:val="14"/>
              </w:rPr>
            </w:pPr>
            <w:r w:rsidRPr="00C27F7A">
              <w:rPr>
                <w:rFonts w:ascii="Copperplate Gothic Light" w:hAnsi="Copperplate Gothic Light"/>
                <w:bCs/>
                <w:sz w:val="14"/>
                <w:szCs w:val="14"/>
              </w:rPr>
              <w:t>DESCRIPCIÓN</w:t>
            </w:r>
            <w:r w:rsidRPr="00C27F7A">
              <w:rPr>
                <w:rFonts w:ascii="Copperplate Gothic Light" w:hAnsi="Copperplate Gothic Light"/>
                <w:bCs/>
                <w:spacing w:val="-13"/>
                <w:sz w:val="14"/>
                <w:szCs w:val="14"/>
              </w:rPr>
              <w:t xml:space="preserve"> </w:t>
            </w:r>
            <w:r w:rsidRPr="00C27F7A">
              <w:rPr>
                <w:rFonts w:ascii="Copperplate Gothic Light" w:hAnsi="Copperplate Gothic Light"/>
                <w:bCs/>
                <w:sz w:val="14"/>
                <w:szCs w:val="14"/>
              </w:rPr>
              <w:t>DEL</w:t>
            </w:r>
            <w:r w:rsidRPr="00C27F7A">
              <w:rPr>
                <w:rFonts w:ascii="Copperplate Gothic Light" w:hAnsi="Copperplate Gothic Light"/>
                <w:bCs/>
                <w:spacing w:val="-13"/>
                <w:sz w:val="14"/>
                <w:szCs w:val="14"/>
              </w:rPr>
              <w:t xml:space="preserve"> </w:t>
            </w:r>
            <w:r w:rsidRPr="00C27F7A">
              <w:rPr>
                <w:rFonts w:ascii="Copperplate Gothic Light" w:hAnsi="Copperplate Gothic Light"/>
                <w:bCs/>
                <w:sz w:val="14"/>
                <w:szCs w:val="14"/>
              </w:rPr>
              <w:t>BIEN</w:t>
            </w:r>
          </w:p>
        </w:tc>
        <w:tc>
          <w:tcPr>
            <w:tcW w:w="906" w:type="dxa"/>
            <w:shd w:val="clear" w:color="auto" w:fill="D9D9D9"/>
          </w:tcPr>
          <w:p w14:paraId="4B24A844" w14:textId="77777777" w:rsidR="002D199B" w:rsidRPr="00C27F7A" w:rsidRDefault="002D199B" w:rsidP="00335465">
            <w:pPr>
              <w:pStyle w:val="TableParagraph"/>
              <w:spacing w:before="126"/>
              <w:jc w:val="center"/>
              <w:rPr>
                <w:rFonts w:ascii="Copperplate Gothic Light" w:hAnsi="Copperplate Gothic Light"/>
                <w:bCs/>
                <w:sz w:val="14"/>
                <w:szCs w:val="14"/>
              </w:rPr>
            </w:pPr>
            <w:r w:rsidRPr="00C27F7A">
              <w:rPr>
                <w:rFonts w:ascii="Copperplate Gothic Light" w:hAnsi="Copperplate Gothic Light"/>
                <w:bCs/>
                <w:sz w:val="14"/>
                <w:szCs w:val="14"/>
              </w:rPr>
              <w:t>CANTIDAD</w:t>
            </w:r>
          </w:p>
        </w:tc>
        <w:tc>
          <w:tcPr>
            <w:tcW w:w="417" w:type="dxa"/>
            <w:shd w:val="clear" w:color="auto" w:fill="D9D9D9"/>
          </w:tcPr>
          <w:p w14:paraId="58581C35" w14:textId="77777777" w:rsidR="002D199B" w:rsidRPr="00C27F7A" w:rsidRDefault="002D199B" w:rsidP="00335465">
            <w:pPr>
              <w:pStyle w:val="TableParagraph"/>
              <w:spacing w:before="126"/>
              <w:jc w:val="center"/>
              <w:rPr>
                <w:rFonts w:ascii="Copperplate Gothic Light" w:hAnsi="Copperplate Gothic Light"/>
                <w:bCs/>
                <w:sz w:val="14"/>
                <w:szCs w:val="14"/>
              </w:rPr>
            </w:pPr>
            <w:r w:rsidRPr="00C27F7A">
              <w:rPr>
                <w:rFonts w:ascii="Copperplate Gothic Light" w:hAnsi="Copperplate Gothic Light"/>
                <w:bCs/>
                <w:sz w:val="14"/>
                <w:szCs w:val="14"/>
              </w:rPr>
              <w:t>U.M.</w:t>
            </w:r>
          </w:p>
        </w:tc>
        <w:tc>
          <w:tcPr>
            <w:tcW w:w="1325" w:type="dxa"/>
            <w:shd w:val="clear" w:color="auto" w:fill="D9D9D9"/>
          </w:tcPr>
          <w:p w14:paraId="473EFF7C" w14:textId="77777777" w:rsidR="002D199B" w:rsidRPr="00C27F7A" w:rsidRDefault="002D199B" w:rsidP="00335465">
            <w:pPr>
              <w:pStyle w:val="TableParagraph"/>
              <w:spacing w:line="240" w:lineRule="atLeast"/>
              <w:ind w:left="334" w:right="312" w:firstLine="60"/>
              <w:jc w:val="center"/>
              <w:rPr>
                <w:rFonts w:ascii="Copperplate Gothic Light" w:hAnsi="Copperplate Gothic Light"/>
                <w:bCs/>
                <w:sz w:val="14"/>
                <w:szCs w:val="14"/>
              </w:rPr>
            </w:pPr>
            <w:r w:rsidRPr="00C27F7A">
              <w:rPr>
                <w:rFonts w:ascii="Copperplate Gothic Light" w:hAnsi="Copperplate Gothic Light"/>
                <w:bCs/>
                <w:sz w:val="14"/>
                <w:szCs w:val="14"/>
              </w:rPr>
              <w:t>PRECIO</w:t>
            </w:r>
            <w:r w:rsidRPr="00C27F7A">
              <w:rPr>
                <w:rFonts w:ascii="Copperplate Gothic Light" w:hAnsi="Copperplate Gothic Light"/>
                <w:bCs/>
                <w:spacing w:val="-56"/>
                <w:sz w:val="14"/>
                <w:szCs w:val="14"/>
              </w:rPr>
              <w:t xml:space="preserve"> </w:t>
            </w:r>
            <w:r w:rsidRPr="00C27F7A">
              <w:rPr>
                <w:rFonts w:ascii="Copperplate Gothic Light" w:hAnsi="Copperplate Gothic Light"/>
                <w:bCs/>
                <w:spacing w:val="-1"/>
                <w:w w:val="90"/>
                <w:sz w:val="14"/>
                <w:szCs w:val="14"/>
              </w:rPr>
              <w:t>UNITARIO</w:t>
            </w:r>
          </w:p>
        </w:tc>
        <w:tc>
          <w:tcPr>
            <w:tcW w:w="1761" w:type="dxa"/>
            <w:shd w:val="clear" w:color="auto" w:fill="D9D9D9"/>
          </w:tcPr>
          <w:p w14:paraId="56DC16E8" w14:textId="77777777" w:rsidR="002D199B" w:rsidRPr="00C27F7A" w:rsidRDefault="002D199B" w:rsidP="00335465">
            <w:pPr>
              <w:pStyle w:val="TableParagraph"/>
              <w:spacing w:before="126"/>
              <w:ind w:left="248" w:right="241"/>
              <w:jc w:val="center"/>
              <w:rPr>
                <w:rFonts w:ascii="Copperplate Gothic Light" w:hAnsi="Copperplate Gothic Light"/>
                <w:bCs/>
                <w:sz w:val="14"/>
                <w:szCs w:val="14"/>
              </w:rPr>
            </w:pPr>
            <w:r w:rsidRPr="00C27F7A">
              <w:rPr>
                <w:rFonts w:ascii="Copperplate Gothic Light" w:hAnsi="Copperplate Gothic Light"/>
                <w:bCs/>
                <w:sz w:val="14"/>
                <w:szCs w:val="14"/>
              </w:rPr>
              <w:t>SUBTOTAL</w:t>
            </w:r>
          </w:p>
        </w:tc>
      </w:tr>
      <w:tr w:rsidR="002D199B" w:rsidRPr="00C27F7A" w14:paraId="4EF9EA98" w14:textId="77777777" w:rsidTr="002D199B">
        <w:trPr>
          <w:trHeight w:val="248"/>
          <w:jc w:val="center"/>
        </w:trPr>
        <w:tc>
          <w:tcPr>
            <w:tcW w:w="783" w:type="dxa"/>
          </w:tcPr>
          <w:p w14:paraId="259DE5C8" w14:textId="77777777" w:rsidR="002D199B" w:rsidRDefault="002D199B" w:rsidP="00335465">
            <w:pPr>
              <w:pStyle w:val="TableParagraph"/>
              <w:jc w:val="center"/>
              <w:rPr>
                <w:rFonts w:ascii="Copperplate Gothic Light" w:hAnsi="Copperplate Gothic Light"/>
                <w:bCs/>
                <w:sz w:val="14"/>
                <w:szCs w:val="14"/>
              </w:rPr>
            </w:pPr>
          </w:p>
          <w:p w14:paraId="3584EA9F" w14:textId="77777777" w:rsidR="002D199B" w:rsidRDefault="002D199B" w:rsidP="00335465">
            <w:pPr>
              <w:pStyle w:val="TableParagraph"/>
              <w:jc w:val="center"/>
              <w:rPr>
                <w:rFonts w:ascii="Copperplate Gothic Light" w:hAnsi="Copperplate Gothic Light"/>
                <w:bCs/>
                <w:sz w:val="14"/>
                <w:szCs w:val="14"/>
              </w:rPr>
            </w:pPr>
          </w:p>
          <w:p w14:paraId="47299BBF" w14:textId="77777777" w:rsidR="002D199B" w:rsidRDefault="002D199B" w:rsidP="00335465">
            <w:pPr>
              <w:pStyle w:val="TableParagraph"/>
              <w:jc w:val="center"/>
              <w:rPr>
                <w:rFonts w:ascii="Copperplate Gothic Light" w:hAnsi="Copperplate Gothic Light"/>
                <w:bCs/>
                <w:sz w:val="14"/>
                <w:szCs w:val="14"/>
              </w:rPr>
            </w:pPr>
          </w:p>
          <w:p w14:paraId="2248BAE4" w14:textId="77777777" w:rsidR="002D199B" w:rsidRDefault="002D199B" w:rsidP="00335465">
            <w:pPr>
              <w:pStyle w:val="TableParagraph"/>
              <w:jc w:val="center"/>
              <w:rPr>
                <w:rFonts w:ascii="Copperplate Gothic Light" w:hAnsi="Copperplate Gothic Light"/>
                <w:bCs/>
                <w:sz w:val="14"/>
                <w:szCs w:val="14"/>
              </w:rPr>
            </w:pPr>
          </w:p>
          <w:p w14:paraId="5B3681C3" w14:textId="77777777" w:rsidR="002D199B" w:rsidRDefault="002D199B" w:rsidP="00335465">
            <w:pPr>
              <w:pStyle w:val="TableParagraph"/>
              <w:jc w:val="center"/>
              <w:rPr>
                <w:rFonts w:ascii="Copperplate Gothic Light" w:hAnsi="Copperplate Gothic Light"/>
                <w:bCs/>
                <w:sz w:val="14"/>
                <w:szCs w:val="14"/>
              </w:rPr>
            </w:pPr>
          </w:p>
          <w:p w14:paraId="551CF3E0" w14:textId="77777777" w:rsidR="002D199B" w:rsidRDefault="002D199B" w:rsidP="00335465">
            <w:pPr>
              <w:pStyle w:val="TableParagraph"/>
              <w:jc w:val="center"/>
              <w:rPr>
                <w:rFonts w:ascii="Copperplate Gothic Light" w:hAnsi="Copperplate Gothic Light"/>
                <w:bCs/>
                <w:sz w:val="14"/>
                <w:szCs w:val="14"/>
              </w:rPr>
            </w:pPr>
          </w:p>
          <w:p w14:paraId="52C4B0A4" w14:textId="77777777" w:rsidR="002D199B" w:rsidRPr="00C27F7A" w:rsidRDefault="002D199B" w:rsidP="00335465">
            <w:pPr>
              <w:pStyle w:val="TableParagraph"/>
              <w:jc w:val="center"/>
              <w:rPr>
                <w:rFonts w:ascii="Copperplate Gothic Light" w:hAnsi="Copperplate Gothic Light"/>
                <w:bCs/>
                <w:sz w:val="14"/>
                <w:szCs w:val="14"/>
              </w:rPr>
            </w:pPr>
            <w:r w:rsidRPr="00C27F7A">
              <w:rPr>
                <w:rFonts w:ascii="Copperplate Gothic Light" w:hAnsi="Copperplate Gothic Light"/>
                <w:bCs/>
                <w:sz w:val="14"/>
                <w:szCs w:val="14"/>
              </w:rPr>
              <w:t>1</w:t>
            </w:r>
          </w:p>
        </w:tc>
        <w:tc>
          <w:tcPr>
            <w:tcW w:w="4810" w:type="dxa"/>
          </w:tcPr>
          <w:p w14:paraId="5EB95C5E" w14:textId="77777777" w:rsidR="002D199B" w:rsidRPr="00C27F7A" w:rsidRDefault="002D199B" w:rsidP="00335465">
            <w:pPr>
              <w:pStyle w:val="TableParagraph"/>
              <w:jc w:val="both"/>
              <w:rPr>
                <w:rFonts w:ascii="Copperplate Gothic Light" w:hAnsi="Copperplate Gothic Light"/>
                <w:bCs/>
                <w:sz w:val="14"/>
                <w:szCs w:val="14"/>
              </w:rPr>
            </w:pPr>
            <w:r w:rsidRPr="00C27F7A">
              <w:rPr>
                <w:rFonts w:ascii="Copperplate Gothic Light" w:eastAsia="Times New Roman" w:hAnsi="Copperplate Gothic Light" w:cs="Aparajita"/>
                <w:bCs/>
                <w:sz w:val="14"/>
                <w:szCs w:val="14"/>
              </w:rPr>
              <w:t xml:space="preserve">MEZCLA ASFÁLTICA EN CALIENTE DE GRANULOMETRÍA DENSA CON MATERIAL PÉTREO DE ¾” A FINOS Y ASFALTO PG 64-22, LIBRE ABORDO PLANTA DE ASFALTO UBICADA A UNA DISTANCIA NO MAYOR A 25 KILÓMETROS, DESDE EL CENTRO DE LA CIUDAD DE OAXACA DE JUÁREZ, CON FORME A LAS NORMAS DE LA SECRETARIA DE INFRAESTRUCTURA, COMUNICACIONES Y TRANSPORTES </w:t>
            </w:r>
            <w:r w:rsidRPr="006F7B39">
              <w:rPr>
                <w:rFonts w:ascii="Copperplate Gothic Light" w:eastAsia="Times New Roman" w:hAnsi="Copperplate Gothic Light" w:cs="Aparajita"/>
                <w:b/>
                <w:sz w:val="14"/>
                <w:szCs w:val="14"/>
              </w:rPr>
              <w:t>N-CMT-4-04/17</w:t>
            </w:r>
            <w:r w:rsidRPr="00C27F7A">
              <w:rPr>
                <w:rFonts w:ascii="Copperplate Gothic Light" w:eastAsia="Times New Roman" w:hAnsi="Copperplate Gothic Light" w:cs="Aparajita"/>
                <w:bCs/>
                <w:sz w:val="14"/>
                <w:szCs w:val="14"/>
              </w:rPr>
              <w:t xml:space="preserve">, MATERIALES PÉTREOS PARA MEZCLAS ASFÁLTICAS, </w:t>
            </w:r>
            <w:r w:rsidRPr="006F7B39">
              <w:rPr>
                <w:rFonts w:ascii="Copperplate Gothic Light" w:eastAsia="Times New Roman" w:hAnsi="Copperplate Gothic Light" w:cs="Aparajita"/>
                <w:b/>
                <w:sz w:val="14"/>
                <w:szCs w:val="14"/>
              </w:rPr>
              <w:t>N-CMT-4-05-004/18</w:t>
            </w:r>
            <w:r w:rsidRPr="00C27F7A">
              <w:rPr>
                <w:rFonts w:ascii="Copperplate Gothic Light" w:eastAsia="Times New Roman" w:hAnsi="Copperplate Gothic Light" w:cs="Aparajita"/>
                <w:bCs/>
                <w:sz w:val="14"/>
                <w:szCs w:val="14"/>
              </w:rPr>
              <w:t xml:space="preserve"> CALIDAD DE CEMENTOS ASFALTICOS SEGÚN GRADO DE DESEMPEÑO (PG) Y </w:t>
            </w:r>
            <w:r w:rsidRPr="006F7B39">
              <w:rPr>
                <w:rFonts w:ascii="Copperplate Gothic Light" w:eastAsia="Times New Roman" w:hAnsi="Copperplate Gothic Light" w:cs="Aparajita"/>
                <w:b/>
                <w:sz w:val="14"/>
                <w:szCs w:val="14"/>
              </w:rPr>
              <w:t>N-CMT-4-05-003/02</w:t>
            </w:r>
            <w:r w:rsidRPr="00C27F7A">
              <w:rPr>
                <w:rFonts w:ascii="Copperplate Gothic Light" w:eastAsia="Times New Roman" w:hAnsi="Copperplate Gothic Light" w:cs="Aparajita"/>
                <w:bCs/>
                <w:sz w:val="14"/>
                <w:szCs w:val="14"/>
              </w:rPr>
              <w:t>, CALIDAD DE MEZCLAS ASFÁLTICAS PARA CARRETERAS.</w:t>
            </w:r>
          </w:p>
        </w:tc>
        <w:tc>
          <w:tcPr>
            <w:tcW w:w="906" w:type="dxa"/>
          </w:tcPr>
          <w:p w14:paraId="0819655B" w14:textId="77777777" w:rsidR="002D199B" w:rsidRDefault="002D199B" w:rsidP="00335465">
            <w:pPr>
              <w:pStyle w:val="TableParagraph"/>
              <w:jc w:val="center"/>
              <w:rPr>
                <w:rFonts w:ascii="Copperplate Gothic Light" w:hAnsi="Copperplate Gothic Light"/>
                <w:bCs/>
                <w:sz w:val="14"/>
                <w:szCs w:val="14"/>
              </w:rPr>
            </w:pPr>
          </w:p>
          <w:p w14:paraId="51521A6A" w14:textId="77777777" w:rsidR="002D199B" w:rsidRDefault="002D199B" w:rsidP="00335465">
            <w:pPr>
              <w:pStyle w:val="TableParagraph"/>
              <w:jc w:val="center"/>
              <w:rPr>
                <w:rFonts w:ascii="Copperplate Gothic Light" w:hAnsi="Copperplate Gothic Light"/>
                <w:bCs/>
                <w:sz w:val="14"/>
                <w:szCs w:val="14"/>
              </w:rPr>
            </w:pPr>
          </w:p>
          <w:p w14:paraId="55CC43DA" w14:textId="77777777" w:rsidR="002D199B" w:rsidRDefault="002D199B" w:rsidP="00335465">
            <w:pPr>
              <w:pStyle w:val="TableParagraph"/>
              <w:jc w:val="center"/>
              <w:rPr>
                <w:rFonts w:ascii="Copperplate Gothic Light" w:hAnsi="Copperplate Gothic Light"/>
                <w:bCs/>
                <w:sz w:val="14"/>
                <w:szCs w:val="14"/>
              </w:rPr>
            </w:pPr>
          </w:p>
          <w:p w14:paraId="1853D8E4" w14:textId="77777777" w:rsidR="002D199B" w:rsidRDefault="002D199B" w:rsidP="00335465">
            <w:pPr>
              <w:pStyle w:val="TableParagraph"/>
              <w:jc w:val="center"/>
              <w:rPr>
                <w:rFonts w:ascii="Copperplate Gothic Light" w:hAnsi="Copperplate Gothic Light"/>
                <w:bCs/>
                <w:sz w:val="14"/>
                <w:szCs w:val="14"/>
              </w:rPr>
            </w:pPr>
          </w:p>
          <w:p w14:paraId="63B45C5F" w14:textId="77777777" w:rsidR="002D199B" w:rsidRDefault="002D199B" w:rsidP="00335465">
            <w:pPr>
              <w:pStyle w:val="TableParagraph"/>
              <w:jc w:val="center"/>
              <w:rPr>
                <w:rFonts w:ascii="Copperplate Gothic Light" w:hAnsi="Copperplate Gothic Light"/>
                <w:bCs/>
                <w:sz w:val="14"/>
                <w:szCs w:val="14"/>
              </w:rPr>
            </w:pPr>
          </w:p>
          <w:p w14:paraId="19489589" w14:textId="77777777" w:rsidR="002D199B" w:rsidRDefault="002D199B" w:rsidP="00335465">
            <w:pPr>
              <w:pStyle w:val="TableParagraph"/>
              <w:jc w:val="center"/>
              <w:rPr>
                <w:rFonts w:ascii="Copperplate Gothic Light" w:hAnsi="Copperplate Gothic Light"/>
                <w:bCs/>
                <w:sz w:val="14"/>
                <w:szCs w:val="14"/>
              </w:rPr>
            </w:pPr>
          </w:p>
          <w:p w14:paraId="109D6743" w14:textId="77777777" w:rsidR="002D199B" w:rsidRPr="00C27F7A" w:rsidRDefault="002D199B" w:rsidP="00335465">
            <w:pPr>
              <w:pStyle w:val="TableParagraph"/>
              <w:jc w:val="center"/>
              <w:rPr>
                <w:rFonts w:ascii="Copperplate Gothic Light" w:hAnsi="Copperplate Gothic Light"/>
                <w:bCs/>
                <w:sz w:val="14"/>
                <w:szCs w:val="14"/>
              </w:rPr>
            </w:pPr>
            <w:r>
              <w:rPr>
                <w:rFonts w:ascii="Copperplate Gothic Light" w:hAnsi="Copperplate Gothic Light"/>
                <w:bCs/>
                <w:sz w:val="14"/>
                <w:szCs w:val="14"/>
              </w:rPr>
              <w:t>3,100.00</w:t>
            </w:r>
          </w:p>
        </w:tc>
        <w:tc>
          <w:tcPr>
            <w:tcW w:w="417" w:type="dxa"/>
          </w:tcPr>
          <w:p w14:paraId="018F3B8D" w14:textId="77777777" w:rsidR="002D199B" w:rsidRDefault="002D199B" w:rsidP="00335465">
            <w:pPr>
              <w:pStyle w:val="TableParagraph"/>
              <w:jc w:val="center"/>
              <w:rPr>
                <w:rFonts w:ascii="Copperplate Gothic Light" w:hAnsi="Copperplate Gothic Light"/>
                <w:bCs/>
                <w:sz w:val="14"/>
                <w:szCs w:val="14"/>
              </w:rPr>
            </w:pPr>
          </w:p>
          <w:p w14:paraId="6EEC4B43" w14:textId="77777777" w:rsidR="002D199B" w:rsidRDefault="002D199B" w:rsidP="00335465">
            <w:pPr>
              <w:pStyle w:val="TableParagraph"/>
              <w:jc w:val="center"/>
              <w:rPr>
                <w:rFonts w:ascii="Copperplate Gothic Light" w:hAnsi="Copperplate Gothic Light"/>
                <w:bCs/>
                <w:sz w:val="14"/>
                <w:szCs w:val="14"/>
              </w:rPr>
            </w:pPr>
          </w:p>
          <w:p w14:paraId="7A104EA3" w14:textId="77777777" w:rsidR="002D199B" w:rsidRDefault="002D199B" w:rsidP="00335465">
            <w:pPr>
              <w:pStyle w:val="TableParagraph"/>
              <w:jc w:val="center"/>
              <w:rPr>
                <w:rFonts w:ascii="Copperplate Gothic Light" w:hAnsi="Copperplate Gothic Light"/>
                <w:bCs/>
                <w:sz w:val="14"/>
                <w:szCs w:val="14"/>
              </w:rPr>
            </w:pPr>
          </w:p>
          <w:p w14:paraId="5EA5ADFC" w14:textId="77777777" w:rsidR="002D199B" w:rsidRDefault="002D199B" w:rsidP="00335465">
            <w:pPr>
              <w:pStyle w:val="TableParagraph"/>
              <w:jc w:val="center"/>
              <w:rPr>
                <w:rFonts w:ascii="Copperplate Gothic Light" w:hAnsi="Copperplate Gothic Light"/>
                <w:bCs/>
                <w:sz w:val="14"/>
                <w:szCs w:val="14"/>
              </w:rPr>
            </w:pPr>
          </w:p>
          <w:p w14:paraId="1510969C" w14:textId="77777777" w:rsidR="002D199B" w:rsidRDefault="002D199B" w:rsidP="00335465">
            <w:pPr>
              <w:pStyle w:val="TableParagraph"/>
              <w:jc w:val="center"/>
              <w:rPr>
                <w:rFonts w:ascii="Copperplate Gothic Light" w:hAnsi="Copperplate Gothic Light"/>
                <w:bCs/>
                <w:sz w:val="14"/>
                <w:szCs w:val="14"/>
              </w:rPr>
            </w:pPr>
          </w:p>
          <w:p w14:paraId="386E8E07" w14:textId="77777777" w:rsidR="002D199B" w:rsidRDefault="002D199B" w:rsidP="00335465">
            <w:pPr>
              <w:pStyle w:val="TableParagraph"/>
              <w:jc w:val="center"/>
              <w:rPr>
                <w:rFonts w:ascii="Copperplate Gothic Light" w:hAnsi="Copperplate Gothic Light"/>
                <w:bCs/>
                <w:sz w:val="14"/>
                <w:szCs w:val="14"/>
              </w:rPr>
            </w:pPr>
          </w:p>
          <w:p w14:paraId="044B7498" w14:textId="77777777" w:rsidR="002D199B" w:rsidRPr="00C27F7A" w:rsidRDefault="002D199B" w:rsidP="00335465">
            <w:pPr>
              <w:pStyle w:val="TableParagraph"/>
              <w:jc w:val="center"/>
              <w:rPr>
                <w:rFonts w:ascii="Copperplate Gothic Light" w:hAnsi="Copperplate Gothic Light"/>
                <w:bCs/>
                <w:sz w:val="14"/>
                <w:szCs w:val="14"/>
              </w:rPr>
            </w:pPr>
            <w:r>
              <w:rPr>
                <w:rFonts w:ascii="Copperplate Gothic Light" w:hAnsi="Copperplate Gothic Light"/>
                <w:bCs/>
                <w:sz w:val="14"/>
                <w:szCs w:val="14"/>
              </w:rPr>
              <w:t>M3</w:t>
            </w:r>
          </w:p>
        </w:tc>
        <w:tc>
          <w:tcPr>
            <w:tcW w:w="1325" w:type="dxa"/>
          </w:tcPr>
          <w:p w14:paraId="5DC49AB9" w14:textId="77777777" w:rsidR="002D199B" w:rsidRDefault="002D199B" w:rsidP="00335465">
            <w:pPr>
              <w:pStyle w:val="TableParagraph"/>
              <w:spacing w:line="224" w:lineRule="exact"/>
              <w:ind w:left="458"/>
              <w:rPr>
                <w:rFonts w:ascii="Copperplate Gothic Light" w:hAnsi="Copperplate Gothic Light"/>
                <w:bCs/>
                <w:sz w:val="14"/>
                <w:szCs w:val="14"/>
              </w:rPr>
            </w:pPr>
          </w:p>
          <w:p w14:paraId="5A708B30" w14:textId="77777777" w:rsidR="002D199B" w:rsidRDefault="002D199B" w:rsidP="00335465">
            <w:pPr>
              <w:pStyle w:val="TableParagraph"/>
              <w:spacing w:line="224" w:lineRule="exact"/>
              <w:ind w:left="458"/>
              <w:rPr>
                <w:rFonts w:ascii="Copperplate Gothic Light" w:hAnsi="Copperplate Gothic Light"/>
                <w:bCs/>
                <w:sz w:val="14"/>
                <w:szCs w:val="14"/>
              </w:rPr>
            </w:pPr>
          </w:p>
          <w:p w14:paraId="2A98A46E" w14:textId="77777777" w:rsidR="002D199B" w:rsidRDefault="002D199B" w:rsidP="00335465">
            <w:pPr>
              <w:pStyle w:val="TableParagraph"/>
              <w:spacing w:line="224" w:lineRule="exact"/>
              <w:ind w:left="458"/>
              <w:rPr>
                <w:rFonts w:ascii="Copperplate Gothic Light" w:hAnsi="Copperplate Gothic Light"/>
                <w:bCs/>
                <w:sz w:val="14"/>
                <w:szCs w:val="14"/>
              </w:rPr>
            </w:pPr>
          </w:p>
          <w:p w14:paraId="3CE8CA55" w14:textId="77777777" w:rsidR="002D199B" w:rsidRDefault="002D199B" w:rsidP="00335465">
            <w:pPr>
              <w:pStyle w:val="TableParagraph"/>
              <w:spacing w:line="224" w:lineRule="exact"/>
              <w:ind w:left="458"/>
              <w:rPr>
                <w:rFonts w:ascii="Copperplate Gothic Light" w:hAnsi="Copperplate Gothic Light"/>
                <w:bCs/>
                <w:sz w:val="14"/>
                <w:szCs w:val="14"/>
              </w:rPr>
            </w:pPr>
          </w:p>
          <w:p w14:paraId="49A6E576" w14:textId="77777777" w:rsidR="002D199B" w:rsidRPr="00C27F7A" w:rsidRDefault="002D199B" w:rsidP="00335465">
            <w:pPr>
              <w:pStyle w:val="TableParagraph"/>
              <w:spacing w:line="224" w:lineRule="exact"/>
              <w:ind w:left="458"/>
              <w:rPr>
                <w:rFonts w:ascii="Copperplate Gothic Light" w:hAnsi="Copperplate Gothic Light"/>
                <w:bCs/>
                <w:sz w:val="14"/>
                <w:szCs w:val="14"/>
              </w:rPr>
            </w:pPr>
            <w:r w:rsidRPr="00C27F7A">
              <w:rPr>
                <w:rFonts w:ascii="Copperplate Gothic Light" w:hAnsi="Copperplate Gothic Light"/>
                <w:bCs/>
                <w:sz w:val="14"/>
                <w:szCs w:val="14"/>
              </w:rPr>
              <w:t>$</w:t>
            </w:r>
            <w:r>
              <w:rPr>
                <w:rFonts w:ascii="Copperplate Gothic Light" w:hAnsi="Copperplate Gothic Light"/>
                <w:bCs/>
                <w:sz w:val="14"/>
                <w:szCs w:val="14"/>
              </w:rPr>
              <w:t xml:space="preserve"> 4,100.00</w:t>
            </w:r>
          </w:p>
        </w:tc>
        <w:tc>
          <w:tcPr>
            <w:tcW w:w="1761" w:type="dxa"/>
          </w:tcPr>
          <w:p w14:paraId="22BDBDC1" w14:textId="77777777" w:rsidR="002D199B" w:rsidRDefault="002D199B" w:rsidP="00335465">
            <w:pPr>
              <w:pStyle w:val="TableParagraph"/>
              <w:spacing w:line="224" w:lineRule="exact"/>
              <w:ind w:left="248" w:right="240"/>
              <w:jc w:val="center"/>
              <w:rPr>
                <w:rFonts w:ascii="Copperplate Gothic Light" w:hAnsi="Copperplate Gothic Light"/>
                <w:bCs/>
                <w:sz w:val="14"/>
                <w:szCs w:val="14"/>
              </w:rPr>
            </w:pPr>
          </w:p>
          <w:p w14:paraId="64255F71" w14:textId="77777777" w:rsidR="002D199B" w:rsidRDefault="002D199B" w:rsidP="00335465">
            <w:pPr>
              <w:pStyle w:val="TableParagraph"/>
              <w:spacing w:line="224" w:lineRule="exact"/>
              <w:ind w:left="248" w:right="240"/>
              <w:jc w:val="center"/>
              <w:rPr>
                <w:rFonts w:ascii="Copperplate Gothic Light" w:hAnsi="Copperplate Gothic Light"/>
                <w:bCs/>
                <w:sz w:val="14"/>
                <w:szCs w:val="14"/>
              </w:rPr>
            </w:pPr>
          </w:p>
          <w:p w14:paraId="08CB5316" w14:textId="77777777" w:rsidR="002D199B" w:rsidRDefault="002D199B" w:rsidP="00335465">
            <w:pPr>
              <w:pStyle w:val="TableParagraph"/>
              <w:spacing w:line="224" w:lineRule="exact"/>
              <w:ind w:left="248" w:right="240"/>
              <w:jc w:val="center"/>
              <w:rPr>
                <w:rFonts w:ascii="Copperplate Gothic Light" w:hAnsi="Copperplate Gothic Light"/>
                <w:bCs/>
                <w:sz w:val="14"/>
                <w:szCs w:val="14"/>
              </w:rPr>
            </w:pPr>
          </w:p>
          <w:p w14:paraId="7B3F2F15" w14:textId="77777777" w:rsidR="002D199B" w:rsidRDefault="002D199B" w:rsidP="00335465">
            <w:pPr>
              <w:pStyle w:val="TableParagraph"/>
              <w:spacing w:line="224" w:lineRule="exact"/>
              <w:ind w:left="248" w:right="240"/>
              <w:jc w:val="center"/>
              <w:rPr>
                <w:rFonts w:ascii="Copperplate Gothic Light" w:hAnsi="Copperplate Gothic Light"/>
                <w:bCs/>
                <w:sz w:val="14"/>
                <w:szCs w:val="14"/>
              </w:rPr>
            </w:pPr>
          </w:p>
          <w:p w14:paraId="41FE2C65" w14:textId="77777777" w:rsidR="002D199B" w:rsidRPr="00C27F7A" w:rsidRDefault="002D199B" w:rsidP="00335465">
            <w:pPr>
              <w:pStyle w:val="TableParagraph"/>
              <w:spacing w:line="224" w:lineRule="exact"/>
              <w:ind w:left="248" w:right="240"/>
              <w:jc w:val="center"/>
              <w:rPr>
                <w:rFonts w:ascii="Copperplate Gothic Light" w:hAnsi="Copperplate Gothic Light"/>
                <w:bCs/>
                <w:sz w:val="14"/>
                <w:szCs w:val="14"/>
              </w:rPr>
            </w:pPr>
            <w:r w:rsidRPr="00C27F7A">
              <w:rPr>
                <w:rFonts w:ascii="Copperplate Gothic Light" w:hAnsi="Copperplate Gothic Light"/>
                <w:bCs/>
                <w:sz w:val="14"/>
                <w:szCs w:val="14"/>
              </w:rPr>
              <w:t>$</w:t>
            </w:r>
            <w:r>
              <w:rPr>
                <w:rFonts w:ascii="Copperplate Gothic Light" w:hAnsi="Copperplate Gothic Light"/>
                <w:bCs/>
                <w:sz w:val="14"/>
                <w:szCs w:val="14"/>
              </w:rPr>
              <w:t xml:space="preserve"> 12,710,000.00</w:t>
            </w:r>
          </w:p>
        </w:tc>
      </w:tr>
      <w:tr w:rsidR="002D199B" w:rsidRPr="00C27F7A" w14:paraId="237A8878" w14:textId="77777777" w:rsidTr="002D199B">
        <w:trPr>
          <w:trHeight w:val="248"/>
          <w:jc w:val="center"/>
        </w:trPr>
        <w:tc>
          <w:tcPr>
            <w:tcW w:w="783" w:type="dxa"/>
          </w:tcPr>
          <w:p w14:paraId="64A9A321" w14:textId="77777777" w:rsidR="002D199B" w:rsidRDefault="002D199B" w:rsidP="00335465">
            <w:pPr>
              <w:pStyle w:val="TableParagraph"/>
              <w:jc w:val="center"/>
              <w:rPr>
                <w:rFonts w:ascii="Copperplate Gothic Light" w:hAnsi="Copperplate Gothic Light"/>
                <w:bCs/>
                <w:sz w:val="14"/>
                <w:szCs w:val="14"/>
              </w:rPr>
            </w:pPr>
          </w:p>
          <w:p w14:paraId="5AE427FE" w14:textId="77777777" w:rsidR="002D199B" w:rsidRDefault="002D199B" w:rsidP="00335465">
            <w:pPr>
              <w:pStyle w:val="TableParagraph"/>
              <w:jc w:val="center"/>
              <w:rPr>
                <w:rFonts w:ascii="Copperplate Gothic Light" w:hAnsi="Copperplate Gothic Light"/>
                <w:bCs/>
                <w:sz w:val="14"/>
                <w:szCs w:val="14"/>
              </w:rPr>
            </w:pPr>
          </w:p>
          <w:p w14:paraId="7DDF108A" w14:textId="77777777" w:rsidR="002D199B" w:rsidRDefault="002D199B" w:rsidP="00335465">
            <w:pPr>
              <w:pStyle w:val="TableParagraph"/>
              <w:jc w:val="center"/>
              <w:rPr>
                <w:rFonts w:ascii="Copperplate Gothic Light" w:hAnsi="Copperplate Gothic Light"/>
                <w:bCs/>
                <w:sz w:val="14"/>
                <w:szCs w:val="14"/>
              </w:rPr>
            </w:pPr>
          </w:p>
          <w:p w14:paraId="718A7318" w14:textId="77777777" w:rsidR="002D199B" w:rsidRPr="00C27F7A" w:rsidRDefault="002D199B" w:rsidP="00335465">
            <w:pPr>
              <w:pStyle w:val="TableParagraph"/>
              <w:jc w:val="center"/>
              <w:rPr>
                <w:rFonts w:ascii="Copperplate Gothic Light" w:hAnsi="Copperplate Gothic Light"/>
                <w:bCs/>
                <w:sz w:val="14"/>
                <w:szCs w:val="14"/>
              </w:rPr>
            </w:pPr>
            <w:r w:rsidRPr="00C27F7A">
              <w:rPr>
                <w:rFonts w:ascii="Copperplate Gothic Light" w:hAnsi="Copperplate Gothic Light"/>
                <w:bCs/>
                <w:sz w:val="14"/>
                <w:szCs w:val="14"/>
              </w:rPr>
              <w:t>2</w:t>
            </w:r>
          </w:p>
        </w:tc>
        <w:tc>
          <w:tcPr>
            <w:tcW w:w="4810" w:type="dxa"/>
          </w:tcPr>
          <w:p w14:paraId="676E4E63" w14:textId="77777777" w:rsidR="002D199B" w:rsidRPr="00C27F7A" w:rsidRDefault="002D199B" w:rsidP="00335465">
            <w:pPr>
              <w:pStyle w:val="TableParagraph"/>
              <w:jc w:val="both"/>
              <w:rPr>
                <w:rFonts w:ascii="Copperplate Gothic Light" w:hAnsi="Copperplate Gothic Light"/>
                <w:bCs/>
                <w:sz w:val="14"/>
                <w:szCs w:val="14"/>
              </w:rPr>
            </w:pPr>
            <w:r w:rsidRPr="00C27F7A">
              <w:rPr>
                <w:rFonts w:ascii="Copperplate Gothic Light" w:eastAsia="Times New Roman" w:hAnsi="Copperplate Gothic Light" w:cs="Aparajita"/>
                <w:bCs/>
                <w:sz w:val="14"/>
                <w:szCs w:val="14"/>
              </w:rPr>
              <w:t xml:space="preserve">EMULSIÓN ASFÁLTICA CATIÓNICA DE ROMPIMIENTO RÁPIDO ECR-70, LIBRE ABORDO PLANTA DE ASFALTO UBICADA A UNA DISTANCIA NO MAYOR A 25 KILÓMETROS, DESDE EL CENTRO DE LA CIUDAD DE OAXACA DE JUÁREZ, CON FORME A LAS NORMAS DE LA SECRETARIA DE INFRAESTRUCTURA, COMUNICACIONES Y TRANSPORTES </w:t>
            </w:r>
            <w:r w:rsidRPr="006F7B39">
              <w:rPr>
                <w:rFonts w:ascii="Copperplate Gothic Light" w:eastAsia="Times New Roman" w:hAnsi="Copperplate Gothic Light" w:cs="Aparajita"/>
                <w:b/>
                <w:sz w:val="14"/>
                <w:szCs w:val="14"/>
              </w:rPr>
              <w:t>N-CMT-4-05-001/05</w:t>
            </w:r>
            <w:r w:rsidRPr="00C27F7A">
              <w:rPr>
                <w:rFonts w:ascii="Copperplate Gothic Light" w:eastAsia="Times New Roman" w:hAnsi="Copperplate Gothic Light" w:cs="Aparajita"/>
                <w:bCs/>
                <w:sz w:val="14"/>
                <w:szCs w:val="14"/>
              </w:rPr>
              <w:t>, CALIDAD DE MATERIALES ASFALTICOS.</w:t>
            </w:r>
          </w:p>
        </w:tc>
        <w:tc>
          <w:tcPr>
            <w:tcW w:w="906" w:type="dxa"/>
          </w:tcPr>
          <w:p w14:paraId="0DC210BF" w14:textId="77777777" w:rsidR="002D199B" w:rsidRDefault="002D199B" w:rsidP="00335465">
            <w:pPr>
              <w:pStyle w:val="TableParagraph"/>
              <w:jc w:val="center"/>
              <w:rPr>
                <w:rFonts w:ascii="Copperplate Gothic Light" w:hAnsi="Copperplate Gothic Light"/>
                <w:bCs/>
                <w:sz w:val="14"/>
                <w:szCs w:val="14"/>
              </w:rPr>
            </w:pPr>
          </w:p>
          <w:p w14:paraId="69092EA0" w14:textId="77777777" w:rsidR="002D199B" w:rsidRDefault="002D199B" w:rsidP="00335465">
            <w:pPr>
              <w:pStyle w:val="TableParagraph"/>
              <w:jc w:val="center"/>
              <w:rPr>
                <w:rFonts w:ascii="Copperplate Gothic Light" w:hAnsi="Copperplate Gothic Light"/>
                <w:bCs/>
                <w:sz w:val="14"/>
                <w:szCs w:val="14"/>
              </w:rPr>
            </w:pPr>
          </w:p>
          <w:p w14:paraId="204E95A8" w14:textId="77777777" w:rsidR="002D199B" w:rsidRDefault="002D199B" w:rsidP="00335465">
            <w:pPr>
              <w:pStyle w:val="TableParagraph"/>
              <w:jc w:val="center"/>
              <w:rPr>
                <w:rFonts w:ascii="Copperplate Gothic Light" w:hAnsi="Copperplate Gothic Light"/>
                <w:bCs/>
                <w:sz w:val="14"/>
                <w:szCs w:val="14"/>
              </w:rPr>
            </w:pPr>
          </w:p>
          <w:p w14:paraId="01D0063B" w14:textId="77777777" w:rsidR="002D199B" w:rsidRPr="00C27F7A" w:rsidRDefault="002D199B" w:rsidP="00335465">
            <w:pPr>
              <w:pStyle w:val="TableParagraph"/>
              <w:jc w:val="center"/>
              <w:rPr>
                <w:rFonts w:ascii="Copperplate Gothic Light" w:hAnsi="Copperplate Gothic Light"/>
                <w:bCs/>
                <w:sz w:val="14"/>
                <w:szCs w:val="14"/>
              </w:rPr>
            </w:pPr>
            <w:r>
              <w:rPr>
                <w:rFonts w:ascii="Copperplate Gothic Light" w:hAnsi="Copperplate Gothic Light"/>
                <w:bCs/>
                <w:sz w:val="14"/>
                <w:szCs w:val="14"/>
              </w:rPr>
              <w:t>70,000.00</w:t>
            </w:r>
          </w:p>
        </w:tc>
        <w:tc>
          <w:tcPr>
            <w:tcW w:w="417" w:type="dxa"/>
          </w:tcPr>
          <w:p w14:paraId="248BC1C1" w14:textId="77777777" w:rsidR="002D199B" w:rsidRDefault="002D199B" w:rsidP="00335465">
            <w:pPr>
              <w:pStyle w:val="TableParagraph"/>
              <w:jc w:val="center"/>
              <w:rPr>
                <w:rFonts w:ascii="Copperplate Gothic Light" w:hAnsi="Copperplate Gothic Light"/>
                <w:bCs/>
                <w:sz w:val="14"/>
                <w:szCs w:val="14"/>
              </w:rPr>
            </w:pPr>
          </w:p>
          <w:p w14:paraId="2094C50F" w14:textId="77777777" w:rsidR="002D199B" w:rsidRDefault="002D199B" w:rsidP="00335465">
            <w:pPr>
              <w:pStyle w:val="TableParagraph"/>
              <w:jc w:val="center"/>
              <w:rPr>
                <w:rFonts w:ascii="Copperplate Gothic Light" w:hAnsi="Copperplate Gothic Light"/>
                <w:bCs/>
                <w:sz w:val="14"/>
                <w:szCs w:val="14"/>
              </w:rPr>
            </w:pPr>
          </w:p>
          <w:p w14:paraId="0658A6EC" w14:textId="77777777" w:rsidR="002D199B" w:rsidRDefault="002D199B" w:rsidP="00335465">
            <w:pPr>
              <w:pStyle w:val="TableParagraph"/>
              <w:jc w:val="center"/>
              <w:rPr>
                <w:rFonts w:ascii="Copperplate Gothic Light" w:hAnsi="Copperplate Gothic Light"/>
                <w:bCs/>
                <w:sz w:val="14"/>
                <w:szCs w:val="14"/>
              </w:rPr>
            </w:pPr>
          </w:p>
          <w:p w14:paraId="12085061" w14:textId="77777777" w:rsidR="002D199B" w:rsidRPr="00C27F7A" w:rsidRDefault="002D199B" w:rsidP="00335465">
            <w:pPr>
              <w:pStyle w:val="TableParagraph"/>
              <w:jc w:val="center"/>
              <w:rPr>
                <w:rFonts w:ascii="Copperplate Gothic Light" w:hAnsi="Copperplate Gothic Light"/>
                <w:bCs/>
                <w:sz w:val="14"/>
                <w:szCs w:val="14"/>
              </w:rPr>
            </w:pPr>
            <w:r>
              <w:rPr>
                <w:rFonts w:ascii="Copperplate Gothic Light" w:hAnsi="Copperplate Gothic Light"/>
                <w:bCs/>
                <w:sz w:val="14"/>
                <w:szCs w:val="14"/>
              </w:rPr>
              <w:t>LTS</w:t>
            </w:r>
          </w:p>
        </w:tc>
        <w:tc>
          <w:tcPr>
            <w:tcW w:w="1325" w:type="dxa"/>
          </w:tcPr>
          <w:p w14:paraId="640045E5" w14:textId="77777777" w:rsidR="002D199B" w:rsidRDefault="002D199B" w:rsidP="00335465">
            <w:pPr>
              <w:pStyle w:val="TableParagraph"/>
              <w:spacing w:line="224" w:lineRule="exact"/>
              <w:ind w:left="458"/>
              <w:rPr>
                <w:rFonts w:ascii="Copperplate Gothic Light" w:hAnsi="Copperplate Gothic Light"/>
                <w:bCs/>
                <w:sz w:val="14"/>
                <w:szCs w:val="14"/>
              </w:rPr>
            </w:pPr>
          </w:p>
          <w:p w14:paraId="798645EB" w14:textId="77777777" w:rsidR="002D199B" w:rsidRDefault="002D199B" w:rsidP="00335465">
            <w:pPr>
              <w:pStyle w:val="TableParagraph"/>
              <w:spacing w:line="224" w:lineRule="exact"/>
              <w:ind w:left="458"/>
              <w:rPr>
                <w:rFonts w:ascii="Copperplate Gothic Light" w:hAnsi="Copperplate Gothic Light"/>
                <w:bCs/>
                <w:sz w:val="14"/>
                <w:szCs w:val="14"/>
              </w:rPr>
            </w:pPr>
          </w:p>
          <w:p w14:paraId="2F353F82" w14:textId="77777777" w:rsidR="002D199B" w:rsidRPr="00C27F7A" w:rsidRDefault="002D199B" w:rsidP="00335465">
            <w:pPr>
              <w:pStyle w:val="TableParagraph"/>
              <w:spacing w:line="224" w:lineRule="exact"/>
              <w:ind w:left="458"/>
              <w:rPr>
                <w:rFonts w:ascii="Copperplate Gothic Light" w:hAnsi="Copperplate Gothic Light"/>
                <w:bCs/>
                <w:sz w:val="14"/>
                <w:szCs w:val="14"/>
              </w:rPr>
            </w:pPr>
            <w:r w:rsidRPr="00C27F7A">
              <w:rPr>
                <w:rFonts w:ascii="Copperplate Gothic Light" w:hAnsi="Copperplate Gothic Light"/>
                <w:bCs/>
                <w:sz w:val="14"/>
                <w:szCs w:val="14"/>
              </w:rPr>
              <w:t>$</w:t>
            </w:r>
            <w:r>
              <w:rPr>
                <w:rFonts w:ascii="Copperplate Gothic Light" w:hAnsi="Copperplate Gothic Light"/>
                <w:bCs/>
                <w:sz w:val="14"/>
                <w:szCs w:val="14"/>
              </w:rPr>
              <w:t xml:space="preserve"> 18.00</w:t>
            </w:r>
          </w:p>
        </w:tc>
        <w:tc>
          <w:tcPr>
            <w:tcW w:w="1761" w:type="dxa"/>
          </w:tcPr>
          <w:p w14:paraId="28D230E0" w14:textId="77777777" w:rsidR="002D199B" w:rsidRDefault="002D199B" w:rsidP="00335465">
            <w:pPr>
              <w:pStyle w:val="TableParagraph"/>
              <w:spacing w:line="224" w:lineRule="exact"/>
              <w:ind w:left="248" w:right="240"/>
              <w:jc w:val="center"/>
              <w:rPr>
                <w:rFonts w:ascii="Copperplate Gothic Light" w:hAnsi="Copperplate Gothic Light"/>
                <w:bCs/>
                <w:sz w:val="14"/>
                <w:szCs w:val="14"/>
              </w:rPr>
            </w:pPr>
          </w:p>
          <w:p w14:paraId="22A9C244" w14:textId="77777777" w:rsidR="002D199B" w:rsidRDefault="002D199B" w:rsidP="00335465">
            <w:pPr>
              <w:pStyle w:val="TableParagraph"/>
              <w:spacing w:line="224" w:lineRule="exact"/>
              <w:ind w:left="248" w:right="240"/>
              <w:jc w:val="center"/>
              <w:rPr>
                <w:rFonts w:ascii="Copperplate Gothic Light" w:hAnsi="Copperplate Gothic Light"/>
                <w:bCs/>
                <w:sz w:val="14"/>
                <w:szCs w:val="14"/>
              </w:rPr>
            </w:pPr>
          </w:p>
          <w:p w14:paraId="658E69B7" w14:textId="77777777" w:rsidR="002D199B" w:rsidRPr="00C27F7A" w:rsidRDefault="002D199B" w:rsidP="00335465">
            <w:pPr>
              <w:pStyle w:val="TableParagraph"/>
              <w:spacing w:line="224" w:lineRule="exact"/>
              <w:ind w:left="248" w:right="240"/>
              <w:jc w:val="center"/>
              <w:rPr>
                <w:rFonts w:ascii="Copperplate Gothic Light" w:hAnsi="Copperplate Gothic Light"/>
                <w:bCs/>
                <w:sz w:val="14"/>
                <w:szCs w:val="14"/>
              </w:rPr>
            </w:pPr>
            <w:r w:rsidRPr="00C27F7A">
              <w:rPr>
                <w:rFonts w:ascii="Copperplate Gothic Light" w:hAnsi="Copperplate Gothic Light"/>
                <w:bCs/>
                <w:sz w:val="14"/>
                <w:szCs w:val="14"/>
              </w:rPr>
              <w:t>$</w:t>
            </w:r>
            <w:r>
              <w:rPr>
                <w:rFonts w:ascii="Copperplate Gothic Light" w:hAnsi="Copperplate Gothic Light"/>
                <w:bCs/>
                <w:sz w:val="14"/>
                <w:szCs w:val="14"/>
              </w:rPr>
              <w:t xml:space="preserve"> 1,260,000.00</w:t>
            </w:r>
          </w:p>
        </w:tc>
      </w:tr>
      <w:tr w:rsidR="002D199B" w:rsidRPr="00C27F7A" w14:paraId="63EB0C38" w14:textId="77777777" w:rsidTr="002D199B">
        <w:trPr>
          <w:trHeight w:val="250"/>
          <w:jc w:val="center"/>
        </w:trPr>
        <w:tc>
          <w:tcPr>
            <w:tcW w:w="783" w:type="dxa"/>
          </w:tcPr>
          <w:p w14:paraId="2ED22828" w14:textId="77777777" w:rsidR="002D199B" w:rsidRPr="00C27F7A" w:rsidRDefault="002D199B" w:rsidP="00335465">
            <w:pPr>
              <w:pStyle w:val="TableParagraph"/>
              <w:rPr>
                <w:rFonts w:ascii="Copperplate Gothic Light" w:hAnsi="Copperplate Gothic Light"/>
                <w:b/>
                <w:sz w:val="14"/>
                <w:szCs w:val="14"/>
              </w:rPr>
            </w:pPr>
          </w:p>
        </w:tc>
        <w:tc>
          <w:tcPr>
            <w:tcW w:w="4810" w:type="dxa"/>
          </w:tcPr>
          <w:p w14:paraId="4F5B41B9" w14:textId="77777777" w:rsidR="002D199B" w:rsidRPr="00C27F7A" w:rsidRDefault="002D199B" w:rsidP="00335465">
            <w:pPr>
              <w:pStyle w:val="TableParagraph"/>
              <w:rPr>
                <w:rFonts w:ascii="Copperplate Gothic Light" w:hAnsi="Copperplate Gothic Light"/>
                <w:b/>
                <w:sz w:val="14"/>
                <w:szCs w:val="14"/>
              </w:rPr>
            </w:pPr>
          </w:p>
        </w:tc>
        <w:tc>
          <w:tcPr>
            <w:tcW w:w="906" w:type="dxa"/>
          </w:tcPr>
          <w:p w14:paraId="7AF54313" w14:textId="77777777" w:rsidR="002D199B" w:rsidRPr="00C27F7A" w:rsidRDefault="002D199B" w:rsidP="00335465">
            <w:pPr>
              <w:pStyle w:val="TableParagraph"/>
              <w:rPr>
                <w:rFonts w:ascii="Copperplate Gothic Light" w:hAnsi="Copperplate Gothic Light"/>
                <w:b/>
                <w:sz w:val="14"/>
                <w:szCs w:val="14"/>
              </w:rPr>
            </w:pPr>
          </w:p>
        </w:tc>
        <w:tc>
          <w:tcPr>
            <w:tcW w:w="417" w:type="dxa"/>
          </w:tcPr>
          <w:p w14:paraId="2E1B2D2F" w14:textId="77777777" w:rsidR="002D199B" w:rsidRPr="00C27F7A" w:rsidRDefault="002D199B" w:rsidP="00335465">
            <w:pPr>
              <w:pStyle w:val="TableParagraph"/>
              <w:rPr>
                <w:rFonts w:ascii="Copperplate Gothic Light" w:hAnsi="Copperplate Gothic Light"/>
                <w:b/>
                <w:sz w:val="14"/>
                <w:szCs w:val="14"/>
              </w:rPr>
            </w:pPr>
          </w:p>
        </w:tc>
        <w:tc>
          <w:tcPr>
            <w:tcW w:w="1325" w:type="dxa"/>
          </w:tcPr>
          <w:p w14:paraId="63A13286" w14:textId="77777777" w:rsidR="002D199B" w:rsidRPr="00C27F7A" w:rsidRDefault="002D199B" w:rsidP="00335465">
            <w:pPr>
              <w:pStyle w:val="TableParagraph"/>
              <w:spacing w:before="1" w:line="225" w:lineRule="exact"/>
              <w:ind w:right="98"/>
              <w:jc w:val="right"/>
              <w:rPr>
                <w:rFonts w:ascii="Copperplate Gothic Light" w:hAnsi="Copperplate Gothic Light"/>
                <w:b/>
                <w:sz w:val="14"/>
                <w:szCs w:val="14"/>
              </w:rPr>
            </w:pPr>
            <w:r w:rsidRPr="00C27F7A">
              <w:rPr>
                <w:rFonts w:ascii="Copperplate Gothic Light" w:hAnsi="Copperplate Gothic Light"/>
                <w:b/>
                <w:sz w:val="14"/>
                <w:szCs w:val="14"/>
              </w:rPr>
              <w:t>SUBTOTAL</w:t>
            </w:r>
          </w:p>
        </w:tc>
        <w:tc>
          <w:tcPr>
            <w:tcW w:w="1761" w:type="dxa"/>
          </w:tcPr>
          <w:p w14:paraId="3A1C1F56" w14:textId="77777777" w:rsidR="002D199B" w:rsidRPr="00C27F7A" w:rsidRDefault="002D199B" w:rsidP="00335465">
            <w:pPr>
              <w:pStyle w:val="TableParagraph"/>
              <w:spacing w:line="226" w:lineRule="exact"/>
              <w:ind w:left="248" w:right="240"/>
              <w:jc w:val="center"/>
              <w:rPr>
                <w:rFonts w:ascii="Copperplate Gothic Light" w:hAnsi="Copperplate Gothic Light"/>
                <w:b/>
                <w:sz w:val="14"/>
                <w:szCs w:val="14"/>
              </w:rPr>
            </w:pPr>
            <w:r w:rsidRPr="00C27F7A">
              <w:rPr>
                <w:rFonts w:ascii="Copperplate Gothic Light" w:hAnsi="Copperplate Gothic Light"/>
                <w:b/>
                <w:sz w:val="14"/>
                <w:szCs w:val="14"/>
              </w:rPr>
              <w:t>$</w:t>
            </w:r>
            <w:r>
              <w:rPr>
                <w:rFonts w:ascii="Copperplate Gothic Light" w:hAnsi="Copperplate Gothic Light"/>
                <w:b/>
                <w:sz w:val="14"/>
                <w:szCs w:val="14"/>
              </w:rPr>
              <w:t xml:space="preserve"> 13</w:t>
            </w:r>
            <w:r w:rsidRPr="00C27F7A">
              <w:rPr>
                <w:rFonts w:ascii="Copperplate Gothic Light" w:hAnsi="Copperplate Gothic Light"/>
                <w:b/>
                <w:sz w:val="14"/>
                <w:szCs w:val="14"/>
              </w:rPr>
              <w:t>,</w:t>
            </w:r>
            <w:r>
              <w:rPr>
                <w:rFonts w:ascii="Copperplate Gothic Light" w:hAnsi="Copperplate Gothic Light"/>
                <w:b/>
                <w:sz w:val="14"/>
                <w:szCs w:val="14"/>
              </w:rPr>
              <w:t>970</w:t>
            </w:r>
            <w:r w:rsidRPr="00C27F7A">
              <w:rPr>
                <w:rFonts w:ascii="Copperplate Gothic Light" w:hAnsi="Copperplate Gothic Light"/>
                <w:b/>
                <w:sz w:val="14"/>
                <w:szCs w:val="14"/>
              </w:rPr>
              <w:t>,</w:t>
            </w:r>
            <w:r>
              <w:rPr>
                <w:rFonts w:ascii="Copperplate Gothic Light" w:hAnsi="Copperplate Gothic Light"/>
                <w:b/>
                <w:sz w:val="14"/>
                <w:szCs w:val="14"/>
              </w:rPr>
              <w:t>0</w:t>
            </w:r>
            <w:r w:rsidRPr="00C27F7A">
              <w:rPr>
                <w:rFonts w:ascii="Copperplate Gothic Light" w:hAnsi="Copperplate Gothic Light"/>
                <w:b/>
                <w:sz w:val="14"/>
                <w:szCs w:val="14"/>
              </w:rPr>
              <w:t>00.00</w:t>
            </w:r>
          </w:p>
        </w:tc>
      </w:tr>
      <w:tr w:rsidR="002D199B" w:rsidRPr="00C27F7A" w14:paraId="78A917AB" w14:textId="77777777" w:rsidTr="002D199B">
        <w:trPr>
          <w:trHeight w:val="248"/>
          <w:jc w:val="center"/>
        </w:trPr>
        <w:tc>
          <w:tcPr>
            <w:tcW w:w="783" w:type="dxa"/>
          </w:tcPr>
          <w:p w14:paraId="4B40A259" w14:textId="77777777" w:rsidR="002D199B" w:rsidRPr="00C27F7A" w:rsidRDefault="002D199B" w:rsidP="00335465">
            <w:pPr>
              <w:pStyle w:val="TableParagraph"/>
              <w:rPr>
                <w:rFonts w:ascii="Copperplate Gothic Light" w:hAnsi="Copperplate Gothic Light"/>
                <w:b/>
                <w:sz w:val="14"/>
                <w:szCs w:val="14"/>
              </w:rPr>
            </w:pPr>
          </w:p>
        </w:tc>
        <w:tc>
          <w:tcPr>
            <w:tcW w:w="4810" w:type="dxa"/>
          </w:tcPr>
          <w:p w14:paraId="09A120A7" w14:textId="77777777" w:rsidR="002D199B" w:rsidRPr="00C27F7A" w:rsidRDefault="002D199B" w:rsidP="00335465">
            <w:pPr>
              <w:pStyle w:val="TableParagraph"/>
              <w:rPr>
                <w:rFonts w:ascii="Copperplate Gothic Light" w:hAnsi="Copperplate Gothic Light"/>
                <w:b/>
                <w:sz w:val="14"/>
                <w:szCs w:val="14"/>
              </w:rPr>
            </w:pPr>
          </w:p>
        </w:tc>
        <w:tc>
          <w:tcPr>
            <w:tcW w:w="906" w:type="dxa"/>
          </w:tcPr>
          <w:p w14:paraId="056E64DD" w14:textId="77777777" w:rsidR="002D199B" w:rsidRPr="00C27F7A" w:rsidRDefault="002D199B" w:rsidP="00335465">
            <w:pPr>
              <w:pStyle w:val="TableParagraph"/>
              <w:rPr>
                <w:rFonts w:ascii="Copperplate Gothic Light" w:hAnsi="Copperplate Gothic Light"/>
                <w:b/>
                <w:sz w:val="14"/>
                <w:szCs w:val="14"/>
              </w:rPr>
            </w:pPr>
          </w:p>
        </w:tc>
        <w:tc>
          <w:tcPr>
            <w:tcW w:w="417" w:type="dxa"/>
          </w:tcPr>
          <w:p w14:paraId="77201C9E" w14:textId="77777777" w:rsidR="002D199B" w:rsidRPr="00C27F7A" w:rsidRDefault="002D199B" w:rsidP="00335465">
            <w:pPr>
              <w:pStyle w:val="TableParagraph"/>
              <w:rPr>
                <w:rFonts w:ascii="Copperplate Gothic Light" w:hAnsi="Copperplate Gothic Light"/>
                <w:b/>
                <w:sz w:val="14"/>
                <w:szCs w:val="14"/>
              </w:rPr>
            </w:pPr>
          </w:p>
        </w:tc>
        <w:tc>
          <w:tcPr>
            <w:tcW w:w="1325" w:type="dxa"/>
          </w:tcPr>
          <w:p w14:paraId="25F6CB4B" w14:textId="77777777" w:rsidR="002D199B" w:rsidRPr="00C27F7A" w:rsidRDefault="002D199B" w:rsidP="00335465">
            <w:pPr>
              <w:pStyle w:val="TableParagraph"/>
              <w:spacing w:before="1" w:line="223" w:lineRule="exact"/>
              <w:ind w:right="97"/>
              <w:jc w:val="right"/>
              <w:rPr>
                <w:rFonts w:ascii="Copperplate Gothic Light" w:hAnsi="Copperplate Gothic Light"/>
                <w:b/>
                <w:sz w:val="14"/>
                <w:szCs w:val="14"/>
              </w:rPr>
            </w:pPr>
            <w:r w:rsidRPr="00C27F7A">
              <w:rPr>
                <w:rFonts w:ascii="Copperplate Gothic Light" w:hAnsi="Copperplate Gothic Light"/>
                <w:b/>
                <w:sz w:val="14"/>
                <w:szCs w:val="14"/>
              </w:rPr>
              <w:t>I.V.A.</w:t>
            </w:r>
          </w:p>
        </w:tc>
        <w:tc>
          <w:tcPr>
            <w:tcW w:w="1761" w:type="dxa"/>
          </w:tcPr>
          <w:p w14:paraId="07E1B352" w14:textId="77777777" w:rsidR="002D199B" w:rsidRPr="00C27F7A" w:rsidRDefault="002D199B" w:rsidP="00335465">
            <w:pPr>
              <w:pStyle w:val="TableParagraph"/>
              <w:spacing w:line="224" w:lineRule="exact"/>
              <w:ind w:left="248" w:right="240"/>
              <w:jc w:val="center"/>
              <w:rPr>
                <w:rFonts w:ascii="Copperplate Gothic Light" w:hAnsi="Copperplate Gothic Light"/>
                <w:b/>
                <w:sz w:val="14"/>
                <w:szCs w:val="14"/>
              </w:rPr>
            </w:pPr>
            <w:r w:rsidRPr="00C27F7A">
              <w:rPr>
                <w:rFonts w:ascii="Copperplate Gothic Light" w:hAnsi="Copperplate Gothic Light"/>
                <w:b/>
                <w:sz w:val="14"/>
                <w:szCs w:val="14"/>
              </w:rPr>
              <w:t xml:space="preserve">$ </w:t>
            </w:r>
            <w:r>
              <w:rPr>
                <w:rFonts w:ascii="Copperplate Gothic Light" w:hAnsi="Copperplate Gothic Light"/>
                <w:b/>
                <w:sz w:val="14"/>
                <w:szCs w:val="14"/>
              </w:rPr>
              <w:t>2,235</w:t>
            </w:r>
            <w:r w:rsidRPr="00C27F7A">
              <w:rPr>
                <w:rFonts w:ascii="Copperplate Gothic Light" w:hAnsi="Copperplate Gothic Light"/>
                <w:b/>
                <w:sz w:val="14"/>
                <w:szCs w:val="14"/>
              </w:rPr>
              <w:t>,</w:t>
            </w:r>
            <w:r>
              <w:rPr>
                <w:rFonts w:ascii="Copperplate Gothic Light" w:hAnsi="Copperplate Gothic Light"/>
                <w:b/>
                <w:sz w:val="14"/>
                <w:szCs w:val="14"/>
              </w:rPr>
              <w:t>2</w:t>
            </w:r>
            <w:r w:rsidRPr="00C27F7A">
              <w:rPr>
                <w:rFonts w:ascii="Copperplate Gothic Light" w:hAnsi="Copperplate Gothic Light"/>
                <w:b/>
                <w:sz w:val="14"/>
                <w:szCs w:val="14"/>
              </w:rPr>
              <w:t>00.00</w:t>
            </w:r>
          </w:p>
        </w:tc>
      </w:tr>
      <w:tr w:rsidR="002D199B" w:rsidRPr="00C27F7A" w14:paraId="2760B8FA" w14:textId="77777777" w:rsidTr="002D199B">
        <w:trPr>
          <w:trHeight w:val="248"/>
          <w:jc w:val="center"/>
        </w:trPr>
        <w:tc>
          <w:tcPr>
            <w:tcW w:w="783" w:type="dxa"/>
          </w:tcPr>
          <w:p w14:paraId="09FDF4E2" w14:textId="77777777" w:rsidR="002D199B" w:rsidRPr="00C27F7A" w:rsidRDefault="002D199B" w:rsidP="00335465">
            <w:pPr>
              <w:pStyle w:val="TableParagraph"/>
              <w:rPr>
                <w:rFonts w:ascii="Copperplate Gothic Light" w:hAnsi="Copperplate Gothic Light"/>
                <w:b/>
                <w:sz w:val="14"/>
                <w:szCs w:val="14"/>
              </w:rPr>
            </w:pPr>
            <w:r w:rsidRPr="00C27F7A">
              <w:rPr>
                <w:rFonts w:ascii="Copperplate Gothic Light" w:hAnsi="Copperplate Gothic Light"/>
                <w:b/>
                <w:sz w:val="12"/>
                <w:szCs w:val="12"/>
              </w:rPr>
              <w:t>PRECIO CON LETRA</w:t>
            </w:r>
          </w:p>
        </w:tc>
        <w:tc>
          <w:tcPr>
            <w:tcW w:w="4810" w:type="dxa"/>
          </w:tcPr>
          <w:p w14:paraId="6EA83C05" w14:textId="77777777" w:rsidR="002D199B" w:rsidRPr="00C27F7A" w:rsidRDefault="002D199B" w:rsidP="00335465">
            <w:pPr>
              <w:pStyle w:val="TableParagraph"/>
              <w:jc w:val="center"/>
              <w:rPr>
                <w:rFonts w:ascii="Copperplate Gothic Light" w:hAnsi="Copperplate Gothic Light"/>
                <w:b/>
                <w:sz w:val="12"/>
                <w:szCs w:val="12"/>
              </w:rPr>
            </w:pPr>
            <w:r w:rsidRPr="00C27F7A">
              <w:rPr>
                <w:rFonts w:ascii="Copperplate Gothic Light" w:hAnsi="Copperplate Gothic Light"/>
                <w:b/>
                <w:sz w:val="12"/>
                <w:szCs w:val="12"/>
              </w:rPr>
              <w:t>(</w:t>
            </w:r>
            <w:r>
              <w:rPr>
                <w:rFonts w:ascii="Copperplate Gothic Light" w:hAnsi="Copperplate Gothic Light"/>
                <w:b/>
                <w:sz w:val="12"/>
                <w:szCs w:val="12"/>
              </w:rPr>
              <w:t>DIESISEIS</w:t>
            </w:r>
            <w:r w:rsidRPr="00C27F7A">
              <w:rPr>
                <w:rFonts w:ascii="Copperplate Gothic Light" w:hAnsi="Copperplate Gothic Light"/>
                <w:b/>
                <w:sz w:val="12"/>
                <w:szCs w:val="12"/>
              </w:rPr>
              <w:t xml:space="preserve"> MILLONES </w:t>
            </w:r>
            <w:r>
              <w:rPr>
                <w:rFonts w:ascii="Copperplate Gothic Light" w:hAnsi="Copperplate Gothic Light"/>
                <w:b/>
                <w:sz w:val="12"/>
                <w:szCs w:val="12"/>
              </w:rPr>
              <w:t>DOSCIENTOS CINCO</w:t>
            </w:r>
            <w:r w:rsidRPr="00C27F7A">
              <w:rPr>
                <w:rFonts w:ascii="Copperplate Gothic Light" w:hAnsi="Copperplate Gothic Light"/>
                <w:b/>
                <w:sz w:val="12"/>
                <w:szCs w:val="12"/>
              </w:rPr>
              <w:t xml:space="preserve"> MIL </w:t>
            </w:r>
            <w:r>
              <w:rPr>
                <w:rFonts w:ascii="Copperplate Gothic Light" w:hAnsi="Copperplate Gothic Light"/>
                <w:b/>
                <w:sz w:val="12"/>
                <w:szCs w:val="12"/>
              </w:rPr>
              <w:t xml:space="preserve">DOSCIENTOS </w:t>
            </w:r>
            <w:r w:rsidRPr="00C27F7A">
              <w:rPr>
                <w:rFonts w:ascii="Copperplate Gothic Light" w:hAnsi="Copperplate Gothic Light"/>
                <w:b/>
                <w:sz w:val="12"/>
                <w:szCs w:val="12"/>
              </w:rPr>
              <w:t>PESOS 00/100 M.N.)</w:t>
            </w:r>
          </w:p>
        </w:tc>
        <w:tc>
          <w:tcPr>
            <w:tcW w:w="906" w:type="dxa"/>
          </w:tcPr>
          <w:p w14:paraId="47137551" w14:textId="77777777" w:rsidR="002D199B" w:rsidRPr="00C27F7A" w:rsidRDefault="002D199B" w:rsidP="00335465">
            <w:pPr>
              <w:pStyle w:val="TableParagraph"/>
              <w:rPr>
                <w:rFonts w:ascii="Copperplate Gothic Light" w:hAnsi="Copperplate Gothic Light"/>
                <w:b/>
                <w:sz w:val="14"/>
                <w:szCs w:val="14"/>
              </w:rPr>
            </w:pPr>
          </w:p>
        </w:tc>
        <w:tc>
          <w:tcPr>
            <w:tcW w:w="417" w:type="dxa"/>
          </w:tcPr>
          <w:p w14:paraId="508874AC" w14:textId="77777777" w:rsidR="002D199B" w:rsidRPr="00C27F7A" w:rsidRDefault="002D199B" w:rsidP="00335465">
            <w:pPr>
              <w:pStyle w:val="TableParagraph"/>
              <w:rPr>
                <w:rFonts w:ascii="Copperplate Gothic Light" w:hAnsi="Copperplate Gothic Light"/>
                <w:b/>
                <w:sz w:val="14"/>
                <w:szCs w:val="14"/>
              </w:rPr>
            </w:pPr>
          </w:p>
        </w:tc>
        <w:tc>
          <w:tcPr>
            <w:tcW w:w="1325" w:type="dxa"/>
          </w:tcPr>
          <w:p w14:paraId="1DF0D8EE" w14:textId="77777777" w:rsidR="002D199B" w:rsidRPr="00C27F7A" w:rsidRDefault="002D199B" w:rsidP="00335465">
            <w:pPr>
              <w:pStyle w:val="TableParagraph"/>
              <w:spacing w:before="1" w:line="223" w:lineRule="exact"/>
              <w:ind w:right="96"/>
              <w:jc w:val="right"/>
              <w:rPr>
                <w:rFonts w:ascii="Copperplate Gothic Light" w:hAnsi="Copperplate Gothic Light"/>
                <w:b/>
                <w:sz w:val="14"/>
                <w:szCs w:val="14"/>
              </w:rPr>
            </w:pPr>
            <w:r w:rsidRPr="00C27F7A">
              <w:rPr>
                <w:rFonts w:ascii="Copperplate Gothic Light" w:hAnsi="Copperplate Gothic Light"/>
                <w:b/>
                <w:sz w:val="14"/>
                <w:szCs w:val="14"/>
              </w:rPr>
              <w:t>TOTAL</w:t>
            </w:r>
          </w:p>
        </w:tc>
        <w:tc>
          <w:tcPr>
            <w:tcW w:w="1761" w:type="dxa"/>
          </w:tcPr>
          <w:p w14:paraId="3BBEF243" w14:textId="77777777" w:rsidR="002D199B" w:rsidRPr="00C27F7A" w:rsidRDefault="002D199B" w:rsidP="00335465">
            <w:pPr>
              <w:pStyle w:val="TableParagraph"/>
              <w:spacing w:line="224" w:lineRule="exact"/>
              <w:ind w:left="248" w:right="240"/>
              <w:jc w:val="center"/>
              <w:rPr>
                <w:rFonts w:ascii="Copperplate Gothic Light" w:hAnsi="Copperplate Gothic Light"/>
                <w:b/>
                <w:sz w:val="14"/>
                <w:szCs w:val="14"/>
              </w:rPr>
            </w:pPr>
            <w:r w:rsidRPr="00C27F7A">
              <w:rPr>
                <w:rFonts w:ascii="Copperplate Gothic Light" w:hAnsi="Copperplate Gothic Light"/>
                <w:b/>
                <w:sz w:val="14"/>
                <w:szCs w:val="14"/>
              </w:rPr>
              <w:t xml:space="preserve">$ </w:t>
            </w:r>
            <w:r>
              <w:rPr>
                <w:rFonts w:ascii="Copperplate Gothic Light" w:hAnsi="Copperplate Gothic Light"/>
                <w:b/>
                <w:sz w:val="14"/>
                <w:szCs w:val="14"/>
              </w:rPr>
              <w:t>16</w:t>
            </w:r>
            <w:r w:rsidRPr="00C27F7A">
              <w:rPr>
                <w:rFonts w:ascii="Copperplate Gothic Light" w:hAnsi="Copperplate Gothic Light"/>
                <w:b/>
                <w:sz w:val="14"/>
                <w:szCs w:val="14"/>
              </w:rPr>
              <w:t>,</w:t>
            </w:r>
            <w:r>
              <w:rPr>
                <w:rFonts w:ascii="Copperplate Gothic Light" w:hAnsi="Copperplate Gothic Light"/>
                <w:b/>
                <w:sz w:val="14"/>
                <w:szCs w:val="14"/>
              </w:rPr>
              <w:t>205</w:t>
            </w:r>
            <w:r w:rsidRPr="00C27F7A">
              <w:rPr>
                <w:rFonts w:ascii="Copperplate Gothic Light" w:hAnsi="Copperplate Gothic Light"/>
                <w:b/>
                <w:sz w:val="14"/>
                <w:szCs w:val="14"/>
              </w:rPr>
              <w:t>,</w:t>
            </w:r>
            <w:r>
              <w:rPr>
                <w:rFonts w:ascii="Copperplate Gothic Light" w:hAnsi="Copperplate Gothic Light"/>
                <w:b/>
                <w:sz w:val="14"/>
                <w:szCs w:val="14"/>
              </w:rPr>
              <w:t>2</w:t>
            </w:r>
            <w:r w:rsidRPr="00C27F7A">
              <w:rPr>
                <w:rFonts w:ascii="Copperplate Gothic Light" w:hAnsi="Copperplate Gothic Light"/>
                <w:b/>
                <w:sz w:val="14"/>
                <w:szCs w:val="14"/>
              </w:rPr>
              <w:t>00.00</w:t>
            </w:r>
          </w:p>
        </w:tc>
      </w:tr>
    </w:tbl>
    <w:p w14:paraId="5BAEBDCB" w14:textId="4C638024" w:rsidR="00CE2CB7" w:rsidRPr="002D199B" w:rsidRDefault="00CE2CB7" w:rsidP="00CE2CB7">
      <w:pPr>
        <w:jc w:val="both"/>
        <w:rPr>
          <w:rFonts w:ascii="Arial" w:hAnsi="Arial" w:cs="Arial"/>
          <w:b/>
          <w:iCs/>
          <w:lang w:val="es-MX"/>
        </w:rPr>
      </w:pPr>
      <w:r w:rsidRPr="002D199B">
        <w:rPr>
          <w:rFonts w:ascii="Arial" w:hAnsi="Arial" w:cs="Arial"/>
          <w:b/>
          <w:iCs/>
          <w:lang w:val="es-MX"/>
        </w:rPr>
        <w:t xml:space="preserve">El importe total de las 2 partidas ofertadas presentado por la empresa </w:t>
      </w:r>
      <w:r w:rsidR="00B069C3" w:rsidRPr="00B069C3">
        <w:rPr>
          <w:rFonts w:ascii="Arial" w:hAnsi="Arial" w:cs="Arial"/>
          <w:b/>
          <w:iCs/>
          <w:lang w:val="es-MX"/>
        </w:rPr>
        <w:t>CONSTRUCCIONES Y MAQUINARIA PIPILA S.A. de C.V.</w:t>
      </w:r>
      <w:r w:rsidRPr="002D199B">
        <w:rPr>
          <w:rFonts w:ascii="Arial" w:hAnsi="Arial" w:cs="Arial"/>
          <w:b/>
          <w:iCs/>
          <w:lang w:val="es-MX"/>
        </w:rPr>
        <w:t xml:space="preserve"> es por la cantidad de </w:t>
      </w:r>
      <w:r w:rsidR="00DB1B3B" w:rsidRPr="002D199B">
        <w:rPr>
          <w:rFonts w:ascii="Arial" w:hAnsi="Arial" w:cs="Arial"/>
          <w:b/>
          <w:iCs/>
          <w:lang w:val="es-MX"/>
        </w:rPr>
        <w:t>$</w:t>
      </w:r>
      <w:r w:rsidR="002D199B" w:rsidRPr="002D199B">
        <w:rPr>
          <w:rFonts w:ascii="Arial" w:hAnsi="Arial" w:cs="Arial"/>
          <w:b/>
          <w:iCs/>
          <w:lang w:val="es-MX"/>
        </w:rPr>
        <w:t>16,205,200.00</w:t>
      </w:r>
      <w:r w:rsidR="002D199B" w:rsidRPr="002D199B">
        <w:rPr>
          <w:rFonts w:ascii="Arial" w:hAnsi="Arial" w:cs="Arial"/>
          <w:b/>
          <w:iCs/>
          <w:lang w:val="es-MX"/>
        </w:rPr>
        <w:t xml:space="preserve"> </w:t>
      </w:r>
      <w:r w:rsidR="002D199B" w:rsidRPr="002D199B">
        <w:rPr>
          <w:rFonts w:ascii="Arial" w:hAnsi="Arial" w:cs="Arial"/>
          <w:b/>
          <w:iCs/>
          <w:lang w:val="es-MX"/>
        </w:rPr>
        <w:t>(DIE</w:t>
      </w:r>
      <w:r w:rsidR="002D199B">
        <w:rPr>
          <w:rFonts w:ascii="Arial" w:hAnsi="Arial" w:cs="Arial"/>
          <w:b/>
          <w:iCs/>
          <w:lang w:val="es-MX"/>
        </w:rPr>
        <w:t>C</w:t>
      </w:r>
      <w:r w:rsidR="002D199B" w:rsidRPr="002D199B">
        <w:rPr>
          <w:rFonts w:ascii="Arial" w:hAnsi="Arial" w:cs="Arial"/>
          <w:b/>
          <w:iCs/>
          <w:lang w:val="es-MX"/>
        </w:rPr>
        <w:t>IS</w:t>
      </w:r>
      <w:r w:rsidR="002D199B">
        <w:rPr>
          <w:rFonts w:ascii="Arial" w:hAnsi="Arial" w:cs="Arial"/>
          <w:b/>
          <w:iCs/>
          <w:lang w:val="es-MX"/>
        </w:rPr>
        <w:t>É</w:t>
      </w:r>
      <w:r w:rsidR="002D199B" w:rsidRPr="002D199B">
        <w:rPr>
          <w:rFonts w:ascii="Arial" w:hAnsi="Arial" w:cs="Arial"/>
          <w:b/>
          <w:iCs/>
          <w:lang w:val="es-MX"/>
        </w:rPr>
        <w:t>IS MILLONES DOSCIENTOS CINCO MIL DOSCIENTOS PESOS 00/100 M.N.)</w:t>
      </w:r>
      <w:r w:rsidRPr="002D199B">
        <w:rPr>
          <w:rFonts w:ascii="Arial" w:hAnsi="Arial" w:cs="Arial"/>
          <w:b/>
          <w:iCs/>
          <w:lang w:val="es-MX"/>
        </w:rPr>
        <w:t xml:space="preserve"> I.V.A. incluido. -----------------------------------------------------------------------------------------------------------------------------------</w:t>
      </w:r>
      <w:r w:rsidR="00DB1B3B" w:rsidRPr="002D199B">
        <w:rPr>
          <w:rFonts w:ascii="Arial" w:hAnsi="Arial" w:cs="Arial"/>
          <w:b/>
          <w:iCs/>
          <w:lang w:val="es-MX"/>
        </w:rPr>
        <w:t>----</w:t>
      </w:r>
      <w:r w:rsidR="002D199B">
        <w:rPr>
          <w:rFonts w:ascii="Arial" w:hAnsi="Arial" w:cs="Arial"/>
          <w:b/>
          <w:iCs/>
          <w:lang w:val="es-MX"/>
        </w:rPr>
        <w:t>---------------------------------------------------</w:t>
      </w:r>
    </w:p>
    <w:p w14:paraId="107F1A50" w14:textId="256FA72D" w:rsidR="00B069C3" w:rsidRPr="00152058" w:rsidRDefault="00B069C3" w:rsidP="00B069C3">
      <w:pPr>
        <w:jc w:val="both"/>
        <w:rPr>
          <w:rFonts w:ascii="Arial" w:hAnsi="Arial" w:cs="Arial"/>
          <w:lang w:val="es-MX"/>
        </w:rPr>
      </w:pPr>
      <w:r w:rsidRPr="006455C3">
        <w:rPr>
          <w:rFonts w:ascii="Arial" w:hAnsi="Arial" w:cs="Arial"/>
          <w:b/>
          <w:bCs/>
          <w:lang w:val="es-MX"/>
        </w:rPr>
        <w:t xml:space="preserve">Licitante </w:t>
      </w:r>
      <w:r>
        <w:rPr>
          <w:rFonts w:ascii="Arial" w:hAnsi="Arial" w:cs="Arial"/>
          <w:b/>
          <w:bCs/>
          <w:lang w:val="es-MX"/>
        </w:rPr>
        <w:t>4</w:t>
      </w:r>
      <w:r w:rsidRPr="006455C3">
        <w:rPr>
          <w:rFonts w:ascii="Arial" w:hAnsi="Arial" w:cs="Arial"/>
          <w:b/>
          <w:bCs/>
          <w:lang w:val="es-MX"/>
        </w:rPr>
        <w:t>.-</w:t>
      </w:r>
      <w:r w:rsidRPr="00152058">
        <w:rPr>
          <w:rFonts w:ascii="Arial" w:hAnsi="Arial" w:cs="Arial"/>
          <w:lang w:val="es-MX"/>
        </w:rPr>
        <w:t xml:space="preserve"> </w:t>
      </w:r>
      <w:r>
        <w:rPr>
          <w:rFonts w:ascii="Arial" w:hAnsi="Arial" w:cs="Arial"/>
          <w:lang w:val="es-MX"/>
        </w:rPr>
        <w:t xml:space="preserve">De la empresa </w:t>
      </w:r>
      <w:r>
        <w:rPr>
          <w:rFonts w:ascii="Arial" w:hAnsi="Arial" w:cs="Arial"/>
          <w:bCs/>
          <w:iCs/>
          <w:lang w:val="es-MX"/>
        </w:rPr>
        <w:t>COMPUESTOS PÉTREOS Y MATERIALES PARA LA CONSTRUCCIÓN ESPINELA S.A. de C.V.</w:t>
      </w:r>
      <w:r w:rsidRPr="00152058">
        <w:rPr>
          <w:rFonts w:ascii="Arial" w:hAnsi="Arial" w:cs="Arial"/>
          <w:lang w:val="es-MX"/>
        </w:rPr>
        <w:t xml:space="preserve">, </w:t>
      </w:r>
      <w:r>
        <w:rPr>
          <w:rFonts w:ascii="Arial" w:hAnsi="Arial" w:cs="Arial"/>
          <w:lang w:val="es-MX"/>
        </w:rPr>
        <w:t xml:space="preserve">se muestran los sobres </w:t>
      </w:r>
      <w:r w:rsidRPr="00152058">
        <w:rPr>
          <w:rFonts w:ascii="Arial" w:hAnsi="Arial" w:cs="Arial"/>
          <w:lang w:val="es-MX"/>
        </w:rPr>
        <w:t>a los asistentes para que observen que no han sido violados ni abiertos previamente.</w:t>
      </w:r>
      <w:r>
        <w:rPr>
          <w:rFonts w:ascii="Arial" w:hAnsi="Arial" w:cs="Arial"/>
          <w:lang w:val="es-MX"/>
        </w:rPr>
        <w:t xml:space="preserve"> -------------------------------------------------------------------------------------------------------------------------------------------------------</w:t>
      </w:r>
    </w:p>
    <w:p w14:paraId="772138DD" w14:textId="476D1F98" w:rsidR="00B069C3" w:rsidRPr="00152058" w:rsidRDefault="00B069C3" w:rsidP="00B069C3">
      <w:pPr>
        <w:jc w:val="both"/>
        <w:rPr>
          <w:rFonts w:ascii="Arial" w:hAnsi="Arial" w:cs="Arial"/>
          <w:lang w:val="es-MX"/>
        </w:rPr>
      </w:pPr>
      <w:r w:rsidRPr="00152058">
        <w:rPr>
          <w:rFonts w:ascii="Arial" w:hAnsi="Arial" w:cs="Arial"/>
          <w:lang w:val="es-MX"/>
        </w:rPr>
        <w:t xml:space="preserve">Acto seguido, se procede a la apertura del </w:t>
      </w:r>
      <w:r w:rsidRPr="006F55DA">
        <w:rPr>
          <w:rFonts w:ascii="Arial" w:hAnsi="Arial" w:cs="Arial"/>
          <w:b/>
          <w:lang w:val="es-MX"/>
        </w:rPr>
        <w:t>“</w:t>
      </w:r>
      <w:r w:rsidRPr="006F55DA">
        <w:rPr>
          <w:rFonts w:ascii="Arial" w:hAnsi="Arial" w:cs="Arial"/>
          <w:b/>
          <w:bCs/>
          <w:lang w:val="es-MX"/>
        </w:rPr>
        <w:t>SOBRE UNO</w:t>
      </w:r>
      <w:r>
        <w:rPr>
          <w:rFonts w:ascii="Arial" w:hAnsi="Arial" w:cs="Arial"/>
          <w:b/>
          <w:bCs/>
          <w:lang w:val="es-MX"/>
        </w:rPr>
        <w:t>”</w:t>
      </w:r>
      <w:r w:rsidRPr="00152058">
        <w:rPr>
          <w:rFonts w:ascii="Arial" w:hAnsi="Arial" w:cs="Arial"/>
          <w:lang w:val="es-MX"/>
        </w:rPr>
        <w:t xml:space="preserve"> que dice contener </w:t>
      </w:r>
      <w:r>
        <w:rPr>
          <w:rFonts w:ascii="Arial" w:hAnsi="Arial" w:cs="Arial"/>
          <w:lang w:val="es-MX"/>
        </w:rPr>
        <w:t>su</w:t>
      </w:r>
      <w:r w:rsidRPr="00152058">
        <w:rPr>
          <w:rFonts w:ascii="Arial" w:hAnsi="Arial" w:cs="Arial"/>
          <w:lang w:val="es-MX"/>
        </w:rPr>
        <w:t xml:space="preserve"> </w:t>
      </w:r>
      <w:r w:rsidRPr="00152058">
        <w:rPr>
          <w:rFonts w:ascii="Arial" w:hAnsi="Arial" w:cs="Arial"/>
          <w:b/>
          <w:bCs/>
          <w:lang w:val="es-MX"/>
        </w:rPr>
        <w:t>propuesta técnica</w:t>
      </w:r>
      <w:r w:rsidRPr="00152058">
        <w:rPr>
          <w:rFonts w:ascii="Arial" w:hAnsi="Arial" w:cs="Arial"/>
          <w:lang w:val="es-MX"/>
        </w:rPr>
        <w:t>, cuya documentación es revisada de manera cuantitativa por los servidores públicos presentes en este acto</w:t>
      </w:r>
      <w:r>
        <w:rPr>
          <w:rFonts w:ascii="Arial" w:hAnsi="Arial" w:cs="Arial"/>
          <w:lang w:val="es-MX"/>
        </w:rPr>
        <w:t xml:space="preserve">, cumpliendo con lo señalado en las bases de licitación, la cual se </w:t>
      </w:r>
      <w:r w:rsidRPr="00152058">
        <w:rPr>
          <w:rFonts w:ascii="Arial" w:hAnsi="Arial" w:cs="Arial"/>
          <w:lang w:val="es-MX"/>
        </w:rPr>
        <w:t xml:space="preserve">revisará de manera cualitativa en la etapa </w:t>
      </w:r>
      <w:proofErr w:type="gramStart"/>
      <w:r w:rsidRPr="00152058">
        <w:rPr>
          <w:rFonts w:ascii="Arial" w:hAnsi="Arial" w:cs="Arial"/>
          <w:lang w:val="es-MX"/>
        </w:rPr>
        <w:t>correspondiente.</w:t>
      </w:r>
      <w:r>
        <w:rPr>
          <w:rFonts w:ascii="Arial" w:hAnsi="Arial" w:cs="Arial"/>
          <w:lang w:val="es-MX"/>
        </w:rPr>
        <w:t>-------------</w:t>
      </w:r>
      <w:proofErr w:type="gramEnd"/>
    </w:p>
    <w:p w14:paraId="7C45856E" w14:textId="77777777" w:rsidR="003C5B86" w:rsidRDefault="003C5B86" w:rsidP="00B069C3">
      <w:pPr>
        <w:jc w:val="both"/>
        <w:rPr>
          <w:rFonts w:ascii="Arial" w:hAnsi="Arial" w:cs="Arial"/>
          <w:lang w:val="es-MX"/>
        </w:rPr>
      </w:pPr>
    </w:p>
    <w:p w14:paraId="74FD812E" w14:textId="77777777" w:rsidR="003C5B86" w:rsidRDefault="003C5B86" w:rsidP="00B069C3">
      <w:pPr>
        <w:jc w:val="both"/>
        <w:rPr>
          <w:rFonts w:ascii="Arial" w:hAnsi="Arial" w:cs="Arial"/>
          <w:lang w:val="es-MX"/>
        </w:rPr>
      </w:pPr>
    </w:p>
    <w:p w14:paraId="012556C9" w14:textId="121CC6A6" w:rsidR="00B069C3" w:rsidRDefault="00B069C3" w:rsidP="00B069C3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Hecho lo anterior </w:t>
      </w:r>
      <w:r w:rsidRPr="00152058">
        <w:rPr>
          <w:rFonts w:ascii="Arial" w:hAnsi="Arial" w:cs="Arial"/>
          <w:lang w:val="es-MX"/>
        </w:rPr>
        <w:t xml:space="preserve">se procede a la apertura del </w:t>
      </w:r>
      <w:r w:rsidRPr="00BA51C5">
        <w:rPr>
          <w:rFonts w:ascii="Arial" w:hAnsi="Arial" w:cs="Arial"/>
          <w:b/>
          <w:bCs/>
          <w:lang w:val="es-MX"/>
        </w:rPr>
        <w:t>“SOBRE DOS”</w:t>
      </w:r>
      <w:r>
        <w:rPr>
          <w:rFonts w:ascii="Arial" w:hAnsi="Arial" w:cs="Arial"/>
          <w:lang w:val="es-MX"/>
        </w:rPr>
        <w:t xml:space="preserve"> que dice contener su</w:t>
      </w:r>
      <w:r w:rsidRPr="00152058">
        <w:rPr>
          <w:rFonts w:ascii="Arial" w:hAnsi="Arial" w:cs="Arial"/>
          <w:lang w:val="es-MX"/>
        </w:rPr>
        <w:t xml:space="preserve"> </w:t>
      </w:r>
      <w:r w:rsidRPr="00152058">
        <w:rPr>
          <w:rFonts w:ascii="Arial" w:hAnsi="Arial" w:cs="Arial"/>
          <w:b/>
          <w:bCs/>
          <w:lang w:val="es-MX"/>
        </w:rPr>
        <w:t>propuesta económica</w:t>
      </w:r>
      <w:r w:rsidRPr="00152058">
        <w:rPr>
          <w:rFonts w:ascii="Arial" w:hAnsi="Arial" w:cs="Arial"/>
          <w:lang w:val="es-MX"/>
        </w:rPr>
        <w:t xml:space="preserve"> </w:t>
      </w:r>
      <w:r>
        <w:rPr>
          <w:rFonts w:ascii="Arial" w:hAnsi="Arial" w:cs="Arial"/>
          <w:lang w:val="es-MX"/>
        </w:rPr>
        <w:t>y que</w:t>
      </w:r>
      <w:r w:rsidRPr="00152058">
        <w:rPr>
          <w:rFonts w:ascii="Arial" w:hAnsi="Arial" w:cs="Arial"/>
          <w:lang w:val="es-MX"/>
        </w:rPr>
        <w:t xml:space="preserve"> es leída en voz alta </w:t>
      </w:r>
      <w:r>
        <w:rPr>
          <w:rFonts w:ascii="Arial" w:hAnsi="Arial" w:cs="Arial"/>
          <w:lang w:val="es-MX"/>
        </w:rPr>
        <w:t>de acuerdo a lo siguiente</w:t>
      </w:r>
      <w:r w:rsidRPr="00152058">
        <w:rPr>
          <w:rFonts w:ascii="Arial" w:hAnsi="Arial" w:cs="Arial"/>
          <w:lang w:val="es-MX"/>
        </w:rPr>
        <w:t>:</w:t>
      </w:r>
      <w:r>
        <w:rPr>
          <w:rFonts w:ascii="Arial" w:hAnsi="Arial" w:cs="Arial"/>
          <w:lang w:val="es-MX"/>
        </w:rPr>
        <w:t xml:space="preserve"> ---------------------------------------------------------------------------------------------------------------------------------------</w:t>
      </w:r>
    </w:p>
    <w:p w14:paraId="02537434" w14:textId="569D9F71" w:rsidR="00B069C3" w:rsidRDefault="00B069C3" w:rsidP="00B069C3">
      <w:pPr>
        <w:jc w:val="both"/>
        <w:rPr>
          <w:rFonts w:ascii="Arial" w:hAnsi="Arial" w:cs="Arial"/>
          <w:lang w:val="es-MX"/>
        </w:rPr>
      </w:pPr>
    </w:p>
    <w:p w14:paraId="25FEFF00" w14:textId="59C42595" w:rsidR="00B069C3" w:rsidRDefault="003C5B86" w:rsidP="003C5B86">
      <w:pPr>
        <w:jc w:val="center"/>
        <w:rPr>
          <w:rFonts w:ascii="Arial" w:hAnsi="Arial" w:cs="Arial"/>
          <w:lang w:val="es-MX"/>
        </w:rPr>
      </w:pPr>
      <w:r w:rsidRPr="00210E39">
        <w:drawing>
          <wp:inline distT="0" distB="0" distL="0" distR="0" wp14:anchorId="08E0B9F7" wp14:editId="6C761DFA">
            <wp:extent cx="6865620" cy="2572603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25659" t="47795" r="23762" b="10460"/>
                    <a:stretch/>
                  </pic:blipFill>
                  <pic:spPr bwMode="auto">
                    <a:xfrm>
                      <a:off x="0" y="0"/>
                      <a:ext cx="6985919" cy="2617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A43D58" w14:textId="77777777" w:rsidR="003C5B86" w:rsidRDefault="003C5B86" w:rsidP="00B069C3">
      <w:pPr>
        <w:jc w:val="both"/>
        <w:rPr>
          <w:rFonts w:ascii="Arial" w:hAnsi="Arial" w:cs="Arial"/>
          <w:b/>
          <w:bCs/>
          <w:lang w:val="es-MX"/>
        </w:rPr>
      </w:pPr>
    </w:p>
    <w:p w14:paraId="20E09AE2" w14:textId="5EB8BFD5" w:rsidR="00B069C3" w:rsidRDefault="00B069C3" w:rsidP="00B069C3">
      <w:pPr>
        <w:jc w:val="both"/>
        <w:rPr>
          <w:rFonts w:ascii="Arial" w:hAnsi="Arial" w:cs="Arial"/>
          <w:lang w:val="es-MX"/>
        </w:rPr>
      </w:pPr>
      <w:r w:rsidRPr="00DB1B3B">
        <w:rPr>
          <w:rFonts w:ascii="Arial" w:hAnsi="Arial" w:cs="Arial"/>
          <w:b/>
          <w:bCs/>
          <w:lang w:val="es-MX"/>
        </w:rPr>
        <w:t xml:space="preserve">El importe total de las 2 partidas ofertadas presentado por la empresa </w:t>
      </w:r>
      <w:r w:rsidRPr="00B069C3">
        <w:rPr>
          <w:rFonts w:ascii="Arial" w:hAnsi="Arial" w:cs="Arial"/>
          <w:b/>
          <w:iCs/>
          <w:lang w:val="es-MX"/>
        </w:rPr>
        <w:t>COMPUESTOS PÉTREOS Y MATERIALES PARA LA CONSTRUCCIÓN ESPINELA S.A. de C.V.</w:t>
      </w:r>
      <w:r w:rsidRPr="00DB1B3B">
        <w:rPr>
          <w:rFonts w:ascii="Arial" w:hAnsi="Arial" w:cs="Arial"/>
          <w:b/>
          <w:lang w:val="es-MX"/>
        </w:rPr>
        <w:t xml:space="preserve"> </w:t>
      </w:r>
      <w:r w:rsidRPr="00DB1B3B">
        <w:rPr>
          <w:rFonts w:ascii="Arial" w:hAnsi="Arial" w:cs="Arial"/>
          <w:b/>
          <w:bCs/>
          <w:lang w:val="es-MX"/>
        </w:rPr>
        <w:t>es por la cantidad de $</w:t>
      </w:r>
      <w:r w:rsidR="003C5B86">
        <w:rPr>
          <w:rFonts w:ascii="Arial" w:hAnsi="Arial" w:cs="Arial"/>
          <w:b/>
          <w:bCs/>
          <w:lang w:val="es-MX"/>
        </w:rPr>
        <w:t>14</w:t>
      </w:r>
      <w:r w:rsidRPr="00DB1B3B">
        <w:rPr>
          <w:rFonts w:ascii="Arial" w:hAnsi="Arial" w:cs="Arial"/>
          <w:b/>
          <w:bCs/>
          <w:lang w:val="es-MX"/>
        </w:rPr>
        <w:t>,</w:t>
      </w:r>
      <w:r w:rsidR="003C5B86">
        <w:rPr>
          <w:rFonts w:ascii="Arial" w:hAnsi="Arial" w:cs="Arial"/>
          <w:b/>
          <w:bCs/>
          <w:lang w:val="es-MX"/>
        </w:rPr>
        <w:t>549</w:t>
      </w:r>
      <w:r>
        <w:rPr>
          <w:rFonts w:ascii="Arial" w:hAnsi="Arial" w:cs="Arial"/>
          <w:b/>
          <w:bCs/>
          <w:lang w:val="es-MX"/>
        </w:rPr>
        <w:t>,</w:t>
      </w:r>
      <w:r w:rsidR="003C5B86">
        <w:rPr>
          <w:rFonts w:ascii="Arial" w:hAnsi="Arial" w:cs="Arial"/>
          <w:b/>
          <w:bCs/>
          <w:lang w:val="es-MX"/>
        </w:rPr>
        <w:t>300</w:t>
      </w:r>
      <w:r w:rsidRPr="00DB1B3B">
        <w:rPr>
          <w:rFonts w:ascii="Arial" w:hAnsi="Arial" w:cs="Arial"/>
          <w:b/>
          <w:bCs/>
          <w:lang w:val="es-MX"/>
        </w:rPr>
        <w:t>.00 (</w:t>
      </w:r>
      <w:r w:rsidR="003C5B86">
        <w:rPr>
          <w:rFonts w:ascii="Arial" w:hAnsi="Arial" w:cs="Arial"/>
          <w:b/>
          <w:bCs/>
          <w:lang w:val="es-MX"/>
        </w:rPr>
        <w:t>CATORCE MILLONES QUINIENTOS CUARENTA Y NUEVE MIL TRESCIENTOS</w:t>
      </w:r>
      <w:r w:rsidRPr="00DB1B3B">
        <w:rPr>
          <w:rFonts w:ascii="Arial" w:hAnsi="Arial" w:cs="Arial"/>
          <w:b/>
          <w:bCs/>
          <w:lang w:val="es-MX"/>
        </w:rPr>
        <w:t xml:space="preserve"> PESOS 00/100 M.N 00/100 M.N.) I.V.A. incluido. </w:t>
      </w:r>
      <w:r w:rsidRPr="00DB1B3B">
        <w:rPr>
          <w:rFonts w:ascii="Arial" w:hAnsi="Arial" w:cs="Arial"/>
          <w:lang w:val="es-MX"/>
        </w:rPr>
        <w:t>---------------------------------------------------------------------------------------------------------------------------------------</w:t>
      </w:r>
      <w:r w:rsidR="003C5B86">
        <w:rPr>
          <w:rFonts w:ascii="Arial" w:hAnsi="Arial" w:cs="Arial"/>
          <w:lang w:val="es-MX"/>
        </w:rPr>
        <w:t>------------------------------------------------------------------------</w:t>
      </w:r>
    </w:p>
    <w:p w14:paraId="2901121E" w14:textId="65F41D69" w:rsidR="00B069C3" w:rsidRPr="00152058" w:rsidRDefault="00B069C3" w:rsidP="00B069C3">
      <w:pPr>
        <w:jc w:val="both"/>
        <w:rPr>
          <w:rFonts w:ascii="Arial" w:hAnsi="Arial" w:cs="Arial"/>
          <w:lang w:val="es-MX"/>
        </w:rPr>
      </w:pPr>
      <w:r w:rsidRPr="006455C3">
        <w:rPr>
          <w:rFonts w:ascii="Arial" w:hAnsi="Arial" w:cs="Arial"/>
          <w:b/>
          <w:bCs/>
          <w:lang w:val="es-MX"/>
        </w:rPr>
        <w:t xml:space="preserve">Licitante </w:t>
      </w:r>
      <w:r>
        <w:rPr>
          <w:rFonts w:ascii="Arial" w:hAnsi="Arial" w:cs="Arial"/>
          <w:b/>
          <w:bCs/>
          <w:lang w:val="es-MX"/>
        </w:rPr>
        <w:t>5</w:t>
      </w:r>
      <w:r w:rsidRPr="006455C3">
        <w:rPr>
          <w:rFonts w:ascii="Arial" w:hAnsi="Arial" w:cs="Arial"/>
          <w:b/>
          <w:bCs/>
          <w:lang w:val="es-MX"/>
        </w:rPr>
        <w:t>.-</w:t>
      </w:r>
      <w:r w:rsidR="00616669">
        <w:rPr>
          <w:rFonts w:ascii="Arial" w:hAnsi="Arial" w:cs="Arial"/>
          <w:lang w:val="es-MX"/>
        </w:rPr>
        <w:t xml:space="preserve"> </w:t>
      </w:r>
      <w:r>
        <w:rPr>
          <w:rFonts w:ascii="Arial" w:hAnsi="Arial" w:cs="Arial"/>
          <w:lang w:val="es-MX"/>
        </w:rPr>
        <w:t xml:space="preserve">De la empresa </w:t>
      </w:r>
      <w:r w:rsidR="003C5B86">
        <w:rPr>
          <w:rFonts w:ascii="Arial" w:hAnsi="Arial" w:cs="Arial"/>
          <w:bCs/>
          <w:iCs/>
          <w:lang w:val="es-MX"/>
        </w:rPr>
        <w:t>MATERIALES Y COMPUESTOS PÉTREOS LAPIS</w:t>
      </w:r>
      <w:r w:rsidR="00045123">
        <w:rPr>
          <w:rFonts w:ascii="Arial" w:hAnsi="Arial" w:cs="Arial"/>
          <w:bCs/>
          <w:iCs/>
          <w:lang w:val="es-MX"/>
        </w:rPr>
        <w:t>L</w:t>
      </w:r>
      <w:r w:rsidR="003C5B86">
        <w:rPr>
          <w:rFonts w:ascii="Arial" w:hAnsi="Arial" w:cs="Arial"/>
          <w:bCs/>
          <w:iCs/>
          <w:lang w:val="es-MX"/>
        </w:rPr>
        <w:t>AZULI S.A. de C.V.</w:t>
      </w:r>
      <w:r w:rsidRPr="00152058">
        <w:rPr>
          <w:rFonts w:ascii="Arial" w:hAnsi="Arial" w:cs="Arial"/>
          <w:lang w:val="es-MX"/>
        </w:rPr>
        <w:t xml:space="preserve">, </w:t>
      </w:r>
      <w:r>
        <w:rPr>
          <w:rFonts w:ascii="Arial" w:hAnsi="Arial" w:cs="Arial"/>
          <w:lang w:val="es-MX"/>
        </w:rPr>
        <w:t xml:space="preserve">se muestran los sobres </w:t>
      </w:r>
      <w:r w:rsidRPr="00152058">
        <w:rPr>
          <w:rFonts w:ascii="Arial" w:hAnsi="Arial" w:cs="Arial"/>
          <w:lang w:val="es-MX"/>
        </w:rPr>
        <w:t>a los asistentes para que observen que no han sido violados ni abiertos previamente.</w:t>
      </w:r>
      <w:r>
        <w:rPr>
          <w:rFonts w:ascii="Arial" w:hAnsi="Arial" w:cs="Arial"/>
          <w:lang w:val="es-MX"/>
        </w:rPr>
        <w:t xml:space="preserve"> ------------------------------------------------------------------------------------------------------------------------------------------------------------------------------------------------</w:t>
      </w:r>
    </w:p>
    <w:p w14:paraId="2920CF68" w14:textId="77777777" w:rsidR="00B069C3" w:rsidRPr="00152058" w:rsidRDefault="00B069C3" w:rsidP="00B069C3">
      <w:pPr>
        <w:jc w:val="both"/>
        <w:rPr>
          <w:rFonts w:ascii="Arial" w:hAnsi="Arial" w:cs="Arial"/>
          <w:lang w:val="es-MX"/>
        </w:rPr>
      </w:pPr>
      <w:r w:rsidRPr="00152058">
        <w:rPr>
          <w:rFonts w:ascii="Arial" w:hAnsi="Arial" w:cs="Arial"/>
          <w:lang w:val="es-MX"/>
        </w:rPr>
        <w:t xml:space="preserve">Acto seguido, se procede a la apertura del </w:t>
      </w:r>
      <w:r w:rsidRPr="006F55DA">
        <w:rPr>
          <w:rFonts w:ascii="Arial" w:hAnsi="Arial" w:cs="Arial"/>
          <w:b/>
          <w:lang w:val="es-MX"/>
        </w:rPr>
        <w:t>“</w:t>
      </w:r>
      <w:r w:rsidRPr="006F55DA">
        <w:rPr>
          <w:rFonts w:ascii="Arial" w:hAnsi="Arial" w:cs="Arial"/>
          <w:b/>
          <w:bCs/>
          <w:lang w:val="es-MX"/>
        </w:rPr>
        <w:t>SOBRE UNO</w:t>
      </w:r>
      <w:r>
        <w:rPr>
          <w:rFonts w:ascii="Arial" w:hAnsi="Arial" w:cs="Arial"/>
          <w:b/>
          <w:bCs/>
          <w:lang w:val="es-MX"/>
        </w:rPr>
        <w:t>”</w:t>
      </w:r>
      <w:r w:rsidRPr="00152058">
        <w:rPr>
          <w:rFonts w:ascii="Arial" w:hAnsi="Arial" w:cs="Arial"/>
          <w:lang w:val="es-MX"/>
        </w:rPr>
        <w:t xml:space="preserve"> que dice contener </w:t>
      </w:r>
      <w:r>
        <w:rPr>
          <w:rFonts w:ascii="Arial" w:hAnsi="Arial" w:cs="Arial"/>
          <w:lang w:val="es-MX"/>
        </w:rPr>
        <w:t>su</w:t>
      </w:r>
      <w:r w:rsidRPr="00152058">
        <w:rPr>
          <w:rFonts w:ascii="Arial" w:hAnsi="Arial" w:cs="Arial"/>
          <w:lang w:val="es-MX"/>
        </w:rPr>
        <w:t xml:space="preserve"> </w:t>
      </w:r>
      <w:r w:rsidRPr="00152058">
        <w:rPr>
          <w:rFonts w:ascii="Arial" w:hAnsi="Arial" w:cs="Arial"/>
          <w:b/>
          <w:bCs/>
          <w:lang w:val="es-MX"/>
        </w:rPr>
        <w:t>propuesta técnica</w:t>
      </w:r>
      <w:r w:rsidRPr="00152058">
        <w:rPr>
          <w:rFonts w:ascii="Arial" w:hAnsi="Arial" w:cs="Arial"/>
          <w:lang w:val="es-MX"/>
        </w:rPr>
        <w:t>, cuya documentación es revisada de manera cuantitativa por los servidores públicos presentes en este acto</w:t>
      </w:r>
      <w:r>
        <w:rPr>
          <w:rFonts w:ascii="Arial" w:hAnsi="Arial" w:cs="Arial"/>
          <w:lang w:val="es-MX"/>
        </w:rPr>
        <w:t xml:space="preserve">, cumpliendo con lo señalado en las bases de licitación, la cual se </w:t>
      </w:r>
      <w:r w:rsidRPr="00152058">
        <w:rPr>
          <w:rFonts w:ascii="Arial" w:hAnsi="Arial" w:cs="Arial"/>
          <w:lang w:val="es-MX"/>
        </w:rPr>
        <w:t>revisará de manera cualitativa en la etapa correspondiente.</w:t>
      </w:r>
      <w:r>
        <w:rPr>
          <w:rFonts w:ascii="Arial" w:hAnsi="Arial" w:cs="Arial"/>
          <w:lang w:val="es-MX"/>
        </w:rPr>
        <w:t>-----------------------------------------------------------------------------------------------------------------------------------</w:t>
      </w:r>
    </w:p>
    <w:p w14:paraId="6AC19FB2" w14:textId="44C6E091" w:rsidR="00B069C3" w:rsidRDefault="00B069C3" w:rsidP="00B069C3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Hecho lo anterior </w:t>
      </w:r>
      <w:r w:rsidRPr="00152058">
        <w:rPr>
          <w:rFonts w:ascii="Arial" w:hAnsi="Arial" w:cs="Arial"/>
          <w:lang w:val="es-MX"/>
        </w:rPr>
        <w:t xml:space="preserve">se procede a la apertura del </w:t>
      </w:r>
      <w:r w:rsidRPr="00BA51C5">
        <w:rPr>
          <w:rFonts w:ascii="Arial" w:hAnsi="Arial" w:cs="Arial"/>
          <w:b/>
          <w:bCs/>
          <w:lang w:val="es-MX"/>
        </w:rPr>
        <w:t>“SOBRE DOS”</w:t>
      </w:r>
      <w:r>
        <w:rPr>
          <w:rFonts w:ascii="Arial" w:hAnsi="Arial" w:cs="Arial"/>
          <w:lang w:val="es-MX"/>
        </w:rPr>
        <w:t xml:space="preserve"> que dice contener su</w:t>
      </w:r>
      <w:r w:rsidRPr="00152058">
        <w:rPr>
          <w:rFonts w:ascii="Arial" w:hAnsi="Arial" w:cs="Arial"/>
          <w:lang w:val="es-MX"/>
        </w:rPr>
        <w:t xml:space="preserve"> </w:t>
      </w:r>
      <w:r w:rsidRPr="00152058">
        <w:rPr>
          <w:rFonts w:ascii="Arial" w:hAnsi="Arial" w:cs="Arial"/>
          <w:b/>
          <w:bCs/>
          <w:lang w:val="es-MX"/>
        </w:rPr>
        <w:t>propuesta económica</w:t>
      </w:r>
      <w:r w:rsidRPr="00152058">
        <w:rPr>
          <w:rFonts w:ascii="Arial" w:hAnsi="Arial" w:cs="Arial"/>
          <w:lang w:val="es-MX"/>
        </w:rPr>
        <w:t xml:space="preserve"> </w:t>
      </w:r>
      <w:r>
        <w:rPr>
          <w:rFonts w:ascii="Arial" w:hAnsi="Arial" w:cs="Arial"/>
          <w:lang w:val="es-MX"/>
        </w:rPr>
        <w:t>y que</w:t>
      </w:r>
      <w:r w:rsidRPr="00152058">
        <w:rPr>
          <w:rFonts w:ascii="Arial" w:hAnsi="Arial" w:cs="Arial"/>
          <w:lang w:val="es-MX"/>
        </w:rPr>
        <w:t xml:space="preserve"> es leída en voz alta </w:t>
      </w:r>
      <w:r>
        <w:rPr>
          <w:rFonts w:ascii="Arial" w:hAnsi="Arial" w:cs="Arial"/>
          <w:lang w:val="es-MX"/>
        </w:rPr>
        <w:t>de acuerdo a lo siguiente</w:t>
      </w:r>
      <w:r w:rsidRPr="00152058">
        <w:rPr>
          <w:rFonts w:ascii="Arial" w:hAnsi="Arial" w:cs="Arial"/>
          <w:lang w:val="es-MX"/>
        </w:rPr>
        <w:t>:</w:t>
      </w:r>
      <w:r>
        <w:rPr>
          <w:rFonts w:ascii="Arial" w:hAnsi="Arial" w:cs="Arial"/>
          <w:lang w:val="es-MX"/>
        </w:rPr>
        <w:t xml:space="preserve"> ---------------------------------------------------------------------------------------------------------------------------------------</w:t>
      </w:r>
      <w:r w:rsidR="003C5B86">
        <w:rPr>
          <w:rFonts w:ascii="Arial" w:hAnsi="Arial" w:cs="Arial"/>
          <w:lang w:val="es-MX"/>
        </w:rPr>
        <w:t>----------------------------------------------------------------------------------------------------------------------</w:t>
      </w:r>
    </w:p>
    <w:p w14:paraId="2118647B" w14:textId="689C5A63" w:rsidR="003C5B86" w:rsidRDefault="003C5B86">
      <w:pPr>
        <w:spacing w:after="160" w:line="259" w:lineRule="auto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br w:type="page"/>
      </w:r>
    </w:p>
    <w:p w14:paraId="51446D31" w14:textId="77777777" w:rsidR="00B069C3" w:rsidRDefault="00B069C3" w:rsidP="00B069C3">
      <w:pPr>
        <w:jc w:val="both"/>
        <w:rPr>
          <w:rFonts w:ascii="Arial" w:hAnsi="Arial" w:cs="Arial"/>
          <w:lang w:val="es-MX"/>
        </w:rPr>
      </w:pPr>
    </w:p>
    <w:p w14:paraId="61D5860A" w14:textId="77777777" w:rsidR="00616669" w:rsidRDefault="00616669" w:rsidP="00B069C3">
      <w:pPr>
        <w:jc w:val="center"/>
        <w:rPr>
          <w:rFonts w:ascii="Arial" w:hAnsi="Arial" w:cs="Arial"/>
          <w:highlight w:val="yellow"/>
          <w:lang w:val="es-MX"/>
        </w:rPr>
      </w:pPr>
    </w:p>
    <w:tbl>
      <w:tblPr>
        <w:tblStyle w:val="TableNormal"/>
        <w:tblW w:w="877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9"/>
        <w:gridCol w:w="3969"/>
        <w:gridCol w:w="709"/>
        <w:gridCol w:w="709"/>
        <w:gridCol w:w="992"/>
        <w:gridCol w:w="1696"/>
      </w:tblGrid>
      <w:tr w:rsidR="00045123" w:rsidRPr="00394630" w14:paraId="0567C0DF" w14:textId="77777777" w:rsidTr="00045123">
        <w:trPr>
          <w:trHeight w:val="378"/>
          <w:jc w:val="center"/>
        </w:trPr>
        <w:tc>
          <w:tcPr>
            <w:tcW w:w="699" w:type="dxa"/>
            <w:shd w:val="clear" w:color="auto" w:fill="D9D9D9"/>
            <w:vAlign w:val="center"/>
          </w:tcPr>
          <w:p w14:paraId="1D3399EC" w14:textId="77777777" w:rsidR="00045123" w:rsidRPr="00394630" w:rsidRDefault="00045123" w:rsidP="00335465">
            <w:pPr>
              <w:pStyle w:val="TableParagraph"/>
              <w:spacing w:before="126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s-MX"/>
              </w:rPr>
            </w:pPr>
            <w:r w:rsidRPr="00394630">
              <w:rPr>
                <w:rFonts w:ascii="Times New Roman" w:hAnsi="Times New Roman" w:cs="Times New Roman"/>
                <w:b/>
                <w:sz w:val="16"/>
                <w:szCs w:val="16"/>
                <w:lang w:val="es-MX"/>
              </w:rPr>
              <w:t>Partida</w:t>
            </w:r>
          </w:p>
        </w:tc>
        <w:tc>
          <w:tcPr>
            <w:tcW w:w="3969" w:type="dxa"/>
            <w:shd w:val="clear" w:color="auto" w:fill="D9D9D9"/>
            <w:vAlign w:val="center"/>
          </w:tcPr>
          <w:p w14:paraId="5FA4B472" w14:textId="77777777" w:rsidR="00045123" w:rsidRPr="00394630" w:rsidRDefault="00045123" w:rsidP="00335465">
            <w:pPr>
              <w:pStyle w:val="TableParagraph"/>
              <w:spacing w:before="126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s-MX"/>
              </w:rPr>
            </w:pPr>
            <w:r w:rsidRPr="00394630">
              <w:rPr>
                <w:rFonts w:ascii="Times New Roman" w:hAnsi="Times New Roman" w:cs="Times New Roman"/>
                <w:b/>
                <w:sz w:val="16"/>
                <w:szCs w:val="16"/>
                <w:lang w:val="es-MX"/>
              </w:rPr>
              <w:t>Descripción</w:t>
            </w:r>
            <w:r w:rsidRPr="00394630">
              <w:rPr>
                <w:rFonts w:ascii="Times New Roman" w:hAnsi="Times New Roman" w:cs="Times New Roman"/>
                <w:b/>
                <w:spacing w:val="-13"/>
                <w:sz w:val="16"/>
                <w:szCs w:val="16"/>
                <w:lang w:val="es-MX"/>
              </w:rPr>
              <w:t xml:space="preserve"> </w:t>
            </w:r>
            <w:r w:rsidRPr="00394630">
              <w:rPr>
                <w:rFonts w:ascii="Times New Roman" w:hAnsi="Times New Roman" w:cs="Times New Roman"/>
                <w:b/>
                <w:sz w:val="16"/>
                <w:szCs w:val="16"/>
                <w:lang w:val="es-MX"/>
              </w:rPr>
              <w:t>del</w:t>
            </w:r>
            <w:r w:rsidRPr="00394630">
              <w:rPr>
                <w:rFonts w:ascii="Times New Roman" w:hAnsi="Times New Roman" w:cs="Times New Roman"/>
                <w:b/>
                <w:spacing w:val="-13"/>
                <w:sz w:val="16"/>
                <w:szCs w:val="16"/>
                <w:lang w:val="es-MX"/>
              </w:rPr>
              <w:t xml:space="preserve"> </w:t>
            </w:r>
            <w:r w:rsidRPr="00394630">
              <w:rPr>
                <w:rFonts w:ascii="Times New Roman" w:hAnsi="Times New Roman" w:cs="Times New Roman"/>
                <w:b/>
                <w:sz w:val="16"/>
                <w:szCs w:val="16"/>
                <w:lang w:val="es-MX"/>
              </w:rPr>
              <w:t>bien</w:t>
            </w:r>
          </w:p>
        </w:tc>
        <w:tc>
          <w:tcPr>
            <w:tcW w:w="709" w:type="dxa"/>
            <w:shd w:val="clear" w:color="auto" w:fill="D9D9D9"/>
            <w:vAlign w:val="center"/>
          </w:tcPr>
          <w:p w14:paraId="4CAB5EB7" w14:textId="77777777" w:rsidR="00045123" w:rsidRPr="00394630" w:rsidRDefault="00045123" w:rsidP="00335465">
            <w:pPr>
              <w:pStyle w:val="TableParagraph"/>
              <w:spacing w:before="126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s-MX"/>
              </w:rPr>
            </w:pPr>
            <w:r w:rsidRPr="00394630">
              <w:rPr>
                <w:rFonts w:ascii="Times New Roman" w:hAnsi="Times New Roman" w:cs="Times New Roman"/>
                <w:b/>
                <w:sz w:val="16"/>
                <w:szCs w:val="16"/>
                <w:lang w:val="es-MX"/>
              </w:rPr>
              <w:t>Cantidad</w:t>
            </w:r>
          </w:p>
        </w:tc>
        <w:tc>
          <w:tcPr>
            <w:tcW w:w="709" w:type="dxa"/>
            <w:shd w:val="clear" w:color="auto" w:fill="D9D9D9"/>
            <w:vAlign w:val="center"/>
          </w:tcPr>
          <w:p w14:paraId="655D827F" w14:textId="77777777" w:rsidR="00045123" w:rsidRPr="00394630" w:rsidRDefault="00045123" w:rsidP="00335465">
            <w:pPr>
              <w:pStyle w:val="TableParagraph"/>
              <w:spacing w:before="126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s-MX"/>
              </w:rPr>
            </w:pPr>
            <w:r w:rsidRPr="00394630">
              <w:rPr>
                <w:rFonts w:ascii="Times New Roman" w:hAnsi="Times New Roman" w:cs="Times New Roman"/>
                <w:b/>
                <w:sz w:val="16"/>
                <w:szCs w:val="16"/>
                <w:lang w:val="es-MX"/>
              </w:rPr>
              <w:t>U.M.</w:t>
            </w:r>
          </w:p>
        </w:tc>
        <w:tc>
          <w:tcPr>
            <w:tcW w:w="992" w:type="dxa"/>
            <w:shd w:val="clear" w:color="auto" w:fill="D9D9D9"/>
            <w:vAlign w:val="center"/>
          </w:tcPr>
          <w:p w14:paraId="4F64312E" w14:textId="77777777" w:rsidR="00045123" w:rsidRPr="00394630" w:rsidRDefault="00045123" w:rsidP="00335465">
            <w:pPr>
              <w:pStyle w:val="TableParagraph"/>
              <w:spacing w:line="240" w:lineRule="atLeast"/>
              <w:ind w:left="5"/>
              <w:jc w:val="center"/>
              <w:rPr>
                <w:rFonts w:ascii="Times New Roman" w:hAnsi="Times New Roman" w:cs="Times New Roman"/>
                <w:b/>
                <w:spacing w:val="-56"/>
                <w:sz w:val="16"/>
                <w:szCs w:val="16"/>
                <w:lang w:val="es-MX"/>
              </w:rPr>
            </w:pPr>
            <w:r w:rsidRPr="00394630">
              <w:rPr>
                <w:rFonts w:ascii="Times New Roman" w:hAnsi="Times New Roman" w:cs="Times New Roman"/>
                <w:b/>
                <w:sz w:val="16"/>
                <w:szCs w:val="16"/>
                <w:lang w:val="es-MX"/>
              </w:rPr>
              <w:t>Precio</w:t>
            </w:r>
            <w:r w:rsidRPr="00394630">
              <w:rPr>
                <w:rFonts w:ascii="Times New Roman" w:hAnsi="Times New Roman" w:cs="Times New Roman"/>
                <w:b/>
                <w:spacing w:val="-56"/>
                <w:sz w:val="16"/>
                <w:szCs w:val="16"/>
                <w:lang w:val="es-MX"/>
              </w:rPr>
              <w:t xml:space="preserve"> </w:t>
            </w:r>
          </w:p>
          <w:p w14:paraId="51BF92E4" w14:textId="77777777" w:rsidR="00045123" w:rsidRPr="00394630" w:rsidRDefault="00045123" w:rsidP="00335465">
            <w:pPr>
              <w:pStyle w:val="TableParagraph"/>
              <w:spacing w:line="240" w:lineRule="atLeast"/>
              <w:ind w:left="5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s-MX"/>
              </w:rPr>
            </w:pPr>
            <w:r w:rsidRPr="00394630">
              <w:rPr>
                <w:rFonts w:ascii="Times New Roman" w:hAnsi="Times New Roman" w:cs="Times New Roman"/>
                <w:b/>
                <w:spacing w:val="-1"/>
                <w:w w:val="90"/>
                <w:sz w:val="16"/>
                <w:szCs w:val="16"/>
                <w:lang w:val="es-MX"/>
              </w:rPr>
              <w:t>Unitario</w:t>
            </w:r>
          </w:p>
        </w:tc>
        <w:tc>
          <w:tcPr>
            <w:tcW w:w="1696" w:type="dxa"/>
            <w:shd w:val="clear" w:color="auto" w:fill="D9D9D9"/>
            <w:vAlign w:val="center"/>
          </w:tcPr>
          <w:p w14:paraId="3D732539" w14:textId="77777777" w:rsidR="00045123" w:rsidRPr="00394630" w:rsidRDefault="00045123" w:rsidP="00335465">
            <w:pPr>
              <w:pStyle w:val="TableParagraph"/>
              <w:spacing w:before="126"/>
              <w:ind w:left="248" w:right="241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s-MX"/>
              </w:rPr>
            </w:pPr>
            <w:r w:rsidRPr="00394630">
              <w:rPr>
                <w:rFonts w:ascii="Times New Roman" w:hAnsi="Times New Roman" w:cs="Times New Roman"/>
                <w:b/>
                <w:sz w:val="16"/>
                <w:szCs w:val="16"/>
                <w:lang w:val="es-MX"/>
              </w:rPr>
              <w:t>Subtotal</w:t>
            </w:r>
          </w:p>
        </w:tc>
      </w:tr>
      <w:tr w:rsidR="00045123" w:rsidRPr="00394630" w14:paraId="22154E7C" w14:textId="77777777" w:rsidTr="00045123">
        <w:trPr>
          <w:trHeight w:val="248"/>
          <w:jc w:val="center"/>
        </w:trPr>
        <w:tc>
          <w:tcPr>
            <w:tcW w:w="699" w:type="dxa"/>
          </w:tcPr>
          <w:p w14:paraId="785ED139" w14:textId="77777777" w:rsidR="00045123" w:rsidRPr="00394630" w:rsidRDefault="00045123" w:rsidP="00335465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  <w:lang w:val="es-MX"/>
              </w:rPr>
            </w:pPr>
            <w:r w:rsidRPr="00394630">
              <w:rPr>
                <w:rFonts w:ascii="Times New Roman" w:hAnsi="Times New Roman" w:cs="Times New Roman"/>
                <w:sz w:val="16"/>
                <w:szCs w:val="16"/>
                <w:lang w:val="es-MX"/>
              </w:rPr>
              <w:t>1</w:t>
            </w:r>
          </w:p>
        </w:tc>
        <w:tc>
          <w:tcPr>
            <w:tcW w:w="3969" w:type="dxa"/>
          </w:tcPr>
          <w:p w14:paraId="688D69F8" w14:textId="77777777" w:rsidR="00045123" w:rsidRPr="00394630" w:rsidRDefault="00045123" w:rsidP="00335465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  <w:lang w:val="es-MX"/>
              </w:rPr>
            </w:pPr>
            <w:r w:rsidRPr="00394630">
              <w:rPr>
                <w:rFonts w:ascii="Times New Roman" w:hAnsi="Times New Roman" w:cs="Times New Roman"/>
                <w:sz w:val="16"/>
                <w:szCs w:val="16"/>
                <w:lang w:val="es-MX"/>
              </w:rPr>
              <w:t>Mezcla asfáltica en caliente de granulometría densa con material pétreo de 3/4” a fino y asfalto PG 64–22, libre a bordo en planta de asfalto ubicada a una distancia no mayor de 25 kilómetros desde el centro de la ciudad de Oaxaca de Juárez, conforme a las normas de la Secretaria de Infraestructura, Comunicaciones y Transportes N-CMT-4-04/17 materiales pétreos para mezclas asfálticas, N-CMT-4-05-004/18 calidad de cementos asfalticos según grado de desempeño (PG) y N-CMT-4-05-003/02 calidad de mezclas asfálticas para carreteras.</w:t>
            </w:r>
          </w:p>
        </w:tc>
        <w:tc>
          <w:tcPr>
            <w:tcW w:w="709" w:type="dxa"/>
            <w:vAlign w:val="center"/>
          </w:tcPr>
          <w:p w14:paraId="14274F73" w14:textId="77777777" w:rsidR="00045123" w:rsidRPr="00394630" w:rsidRDefault="00045123" w:rsidP="00335465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  <w:lang w:val="es-MX"/>
              </w:rPr>
            </w:pPr>
            <w:r w:rsidRPr="00394630">
              <w:rPr>
                <w:rFonts w:ascii="Times New Roman" w:hAnsi="Times New Roman" w:cs="Times New Roman"/>
                <w:sz w:val="16"/>
                <w:szCs w:val="16"/>
                <w:lang w:val="es-MX"/>
              </w:rPr>
              <w:t>3,100</w:t>
            </w:r>
          </w:p>
        </w:tc>
        <w:tc>
          <w:tcPr>
            <w:tcW w:w="709" w:type="dxa"/>
            <w:vAlign w:val="center"/>
          </w:tcPr>
          <w:p w14:paraId="431FA806" w14:textId="77777777" w:rsidR="00045123" w:rsidRPr="00394630" w:rsidRDefault="00045123" w:rsidP="00335465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  <w:lang w:val="es-MX"/>
              </w:rPr>
            </w:pPr>
            <w:r w:rsidRPr="00394630">
              <w:rPr>
                <w:rFonts w:ascii="Times New Roman" w:hAnsi="Times New Roman" w:cs="Times New Roman"/>
                <w:sz w:val="16"/>
                <w:szCs w:val="16"/>
                <w:lang w:val="es-MX"/>
              </w:rPr>
              <w:t>M3</w:t>
            </w:r>
          </w:p>
        </w:tc>
        <w:tc>
          <w:tcPr>
            <w:tcW w:w="992" w:type="dxa"/>
            <w:vAlign w:val="center"/>
          </w:tcPr>
          <w:p w14:paraId="307DBF54" w14:textId="77777777" w:rsidR="00045123" w:rsidRPr="00394630" w:rsidRDefault="00045123" w:rsidP="00335465">
            <w:pPr>
              <w:pStyle w:val="TableParagraph"/>
              <w:spacing w:line="224" w:lineRule="exact"/>
              <w:ind w:left="5"/>
              <w:jc w:val="center"/>
              <w:rPr>
                <w:rFonts w:ascii="Times New Roman" w:hAnsi="Times New Roman" w:cs="Times New Roman"/>
                <w:sz w:val="16"/>
                <w:szCs w:val="16"/>
                <w:lang w:val="es-MX"/>
              </w:rPr>
            </w:pPr>
            <w:r w:rsidRPr="00394630">
              <w:rPr>
                <w:rFonts w:ascii="Times New Roman" w:hAnsi="Times New Roman" w:cs="Times New Roman"/>
                <w:sz w:val="16"/>
                <w:szCs w:val="16"/>
                <w:lang w:val="es-MX"/>
              </w:rPr>
              <w:t>$3,655.00</w:t>
            </w:r>
          </w:p>
        </w:tc>
        <w:tc>
          <w:tcPr>
            <w:tcW w:w="1696" w:type="dxa"/>
            <w:vAlign w:val="center"/>
          </w:tcPr>
          <w:p w14:paraId="6321C87D" w14:textId="77777777" w:rsidR="00045123" w:rsidRPr="00394630" w:rsidRDefault="00045123" w:rsidP="00335465">
            <w:pPr>
              <w:pStyle w:val="TableParagraph"/>
              <w:spacing w:line="224" w:lineRule="exact"/>
              <w:ind w:left="248" w:right="240"/>
              <w:jc w:val="center"/>
              <w:rPr>
                <w:rFonts w:ascii="Times New Roman" w:hAnsi="Times New Roman" w:cs="Times New Roman"/>
                <w:sz w:val="16"/>
                <w:szCs w:val="16"/>
                <w:lang w:val="es-MX"/>
              </w:rPr>
            </w:pPr>
            <w:r w:rsidRPr="00394630">
              <w:rPr>
                <w:rFonts w:ascii="Times New Roman" w:hAnsi="Times New Roman" w:cs="Times New Roman"/>
                <w:sz w:val="16"/>
                <w:szCs w:val="16"/>
                <w:lang w:val="es-MX"/>
              </w:rPr>
              <w:t>$11,330,500.00</w:t>
            </w:r>
          </w:p>
        </w:tc>
      </w:tr>
      <w:tr w:rsidR="00045123" w:rsidRPr="00394630" w14:paraId="03AA500C" w14:textId="77777777" w:rsidTr="00045123">
        <w:trPr>
          <w:trHeight w:val="248"/>
          <w:jc w:val="center"/>
        </w:trPr>
        <w:tc>
          <w:tcPr>
            <w:tcW w:w="699" w:type="dxa"/>
          </w:tcPr>
          <w:p w14:paraId="2670B42E" w14:textId="77777777" w:rsidR="00045123" w:rsidRPr="00394630" w:rsidRDefault="00045123" w:rsidP="00335465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  <w:lang w:val="es-MX"/>
              </w:rPr>
            </w:pPr>
            <w:r w:rsidRPr="00394630">
              <w:rPr>
                <w:rFonts w:ascii="Times New Roman" w:hAnsi="Times New Roman" w:cs="Times New Roman"/>
                <w:sz w:val="16"/>
                <w:szCs w:val="16"/>
                <w:lang w:val="es-MX"/>
              </w:rPr>
              <w:t>2</w:t>
            </w:r>
          </w:p>
        </w:tc>
        <w:tc>
          <w:tcPr>
            <w:tcW w:w="3969" w:type="dxa"/>
          </w:tcPr>
          <w:p w14:paraId="4CBD06FA" w14:textId="77777777" w:rsidR="00045123" w:rsidRPr="00394630" w:rsidRDefault="00045123" w:rsidP="00335465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  <w:lang w:val="es-MX"/>
              </w:rPr>
            </w:pPr>
            <w:r w:rsidRPr="00394630">
              <w:rPr>
                <w:rFonts w:ascii="Times New Roman" w:hAnsi="Times New Roman" w:cs="Times New Roman"/>
                <w:sz w:val="16"/>
                <w:szCs w:val="16"/>
                <w:lang w:val="es-MX"/>
              </w:rPr>
              <w:t>Emulsión asfáltica catiónica de rompimiento rápido ECR-70, libre a bordo en planta de asfalto ubicada a una distancia no mayor de 25 kilómetros desde el centro de la ciudad de Oaxaca de Juárez, conforme a la norma de la Secretaría de Infraestructura, Comunicaciones y Transportes N-CMT-4-05-001/05 Calidad de Materiales Asfálticos.</w:t>
            </w:r>
          </w:p>
        </w:tc>
        <w:tc>
          <w:tcPr>
            <w:tcW w:w="709" w:type="dxa"/>
            <w:vAlign w:val="center"/>
          </w:tcPr>
          <w:p w14:paraId="0AC17C7D" w14:textId="77777777" w:rsidR="00045123" w:rsidRPr="00394630" w:rsidRDefault="00045123" w:rsidP="00335465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  <w:lang w:val="es-MX"/>
              </w:rPr>
            </w:pPr>
            <w:r w:rsidRPr="00394630">
              <w:rPr>
                <w:rFonts w:ascii="Times New Roman" w:hAnsi="Times New Roman" w:cs="Times New Roman"/>
                <w:sz w:val="16"/>
                <w:szCs w:val="16"/>
                <w:lang w:val="es-MX"/>
              </w:rPr>
              <w:t>70,000</w:t>
            </w:r>
          </w:p>
        </w:tc>
        <w:tc>
          <w:tcPr>
            <w:tcW w:w="709" w:type="dxa"/>
            <w:vAlign w:val="center"/>
          </w:tcPr>
          <w:p w14:paraId="3BD18ED1" w14:textId="77777777" w:rsidR="00045123" w:rsidRPr="00394630" w:rsidRDefault="00045123" w:rsidP="00335465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  <w:lang w:val="es-MX"/>
              </w:rPr>
            </w:pPr>
            <w:r w:rsidRPr="00394630">
              <w:rPr>
                <w:rFonts w:ascii="Times New Roman" w:hAnsi="Times New Roman" w:cs="Times New Roman"/>
                <w:sz w:val="16"/>
                <w:szCs w:val="16"/>
                <w:lang w:val="es-MX"/>
              </w:rPr>
              <w:t>LTS</w:t>
            </w:r>
          </w:p>
        </w:tc>
        <w:tc>
          <w:tcPr>
            <w:tcW w:w="992" w:type="dxa"/>
            <w:vAlign w:val="center"/>
          </w:tcPr>
          <w:p w14:paraId="7160C5BC" w14:textId="77777777" w:rsidR="00045123" w:rsidRPr="00394630" w:rsidRDefault="00045123" w:rsidP="00335465">
            <w:pPr>
              <w:pStyle w:val="TableParagraph"/>
              <w:spacing w:line="224" w:lineRule="exact"/>
              <w:ind w:left="5"/>
              <w:jc w:val="center"/>
              <w:rPr>
                <w:rFonts w:ascii="Times New Roman" w:hAnsi="Times New Roman" w:cs="Times New Roman"/>
                <w:sz w:val="16"/>
                <w:szCs w:val="16"/>
                <w:lang w:val="es-MX"/>
              </w:rPr>
            </w:pPr>
            <w:r w:rsidRPr="00394630">
              <w:rPr>
                <w:rFonts w:ascii="Times New Roman" w:hAnsi="Times New Roman" w:cs="Times New Roman"/>
                <w:sz w:val="16"/>
                <w:szCs w:val="16"/>
                <w:lang w:val="es-MX"/>
              </w:rPr>
              <w:t>$10.25</w:t>
            </w:r>
          </w:p>
        </w:tc>
        <w:tc>
          <w:tcPr>
            <w:tcW w:w="1696" w:type="dxa"/>
            <w:vAlign w:val="center"/>
          </w:tcPr>
          <w:p w14:paraId="288EA706" w14:textId="77777777" w:rsidR="00045123" w:rsidRPr="00394630" w:rsidRDefault="00045123" w:rsidP="00045123">
            <w:pPr>
              <w:pStyle w:val="TableParagraph"/>
              <w:spacing w:line="224" w:lineRule="exact"/>
              <w:ind w:left="248" w:right="240"/>
              <w:jc w:val="center"/>
              <w:rPr>
                <w:rFonts w:ascii="Times New Roman" w:hAnsi="Times New Roman" w:cs="Times New Roman"/>
                <w:sz w:val="16"/>
                <w:szCs w:val="16"/>
                <w:lang w:val="es-MX"/>
              </w:rPr>
            </w:pPr>
            <w:r w:rsidRPr="00394630">
              <w:rPr>
                <w:rFonts w:ascii="Times New Roman" w:hAnsi="Times New Roman" w:cs="Times New Roman"/>
                <w:sz w:val="16"/>
                <w:szCs w:val="16"/>
                <w:lang w:val="es-MX"/>
              </w:rPr>
              <w:t>$717,500.00</w:t>
            </w:r>
          </w:p>
        </w:tc>
      </w:tr>
      <w:tr w:rsidR="00045123" w:rsidRPr="00394630" w14:paraId="7F66537F" w14:textId="77777777" w:rsidTr="00045123">
        <w:trPr>
          <w:trHeight w:val="250"/>
          <w:jc w:val="center"/>
        </w:trPr>
        <w:tc>
          <w:tcPr>
            <w:tcW w:w="699" w:type="dxa"/>
          </w:tcPr>
          <w:p w14:paraId="37CD9F0C" w14:textId="77777777" w:rsidR="00045123" w:rsidRPr="00394630" w:rsidRDefault="00045123" w:rsidP="00335465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  <w:lang w:val="es-MX"/>
              </w:rPr>
            </w:pPr>
          </w:p>
        </w:tc>
        <w:tc>
          <w:tcPr>
            <w:tcW w:w="3969" w:type="dxa"/>
          </w:tcPr>
          <w:p w14:paraId="665B5C29" w14:textId="77777777" w:rsidR="00045123" w:rsidRPr="00394630" w:rsidRDefault="00045123" w:rsidP="00335465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  <w:lang w:val="es-MX"/>
              </w:rPr>
            </w:pPr>
          </w:p>
        </w:tc>
        <w:tc>
          <w:tcPr>
            <w:tcW w:w="709" w:type="dxa"/>
            <w:vAlign w:val="center"/>
          </w:tcPr>
          <w:p w14:paraId="59EB71B3" w14:textId="77777777" w:rsidR="00045123" w:rsidRPr="00394630" w:rsidRDefault="00045123" w:rsidP="00335465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  <w:lang w:val="es-MX"/>
              </w:rPr>
            </w:pPr>
          </w:p>
        </w:tc>
        <w:tc>
          <w:tcPr>
            <w:tcW w:w="709" w:type="dxa"/>
            <w:vAlign w:val="center"/>
          </w:tcPr>
          <w:p w14:paraId="3875D3F1" w14:textId="77777777" w:rsidR="00045123" w:rsidRPr="00394630" w:rsidRDefault="00045123" w:rsidP="00335465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  <w:lang w:val="es-MX"/>
              </w:rPr>
            </w:pPr>
          </w:p>
        </w:tc>
        <w:tc>
          <w:tcPr>
            <w:tcW w:w="992" w:type="dxa"/>
          </w:tcPr>
          <w:p w14:paraId="1B509E51" w14:textId="77777777" w:rsidR="00045123" w:rsidRPr="00394630" w:rsidRDefault="00045123" w:rsidP="00335465">
            <w:pPr>
              <w:pStyle w:val="TableParagraph"/>
              <w:spacing w:before="1" w:line="225" w:lineRule="exact"/>
              <w:ind w:left="5"/>
              <w:jc w:val="right"/>
              <w:rPr>
                <w:rFonts w:ascii="Times New Roman" w:hAnsi="Times New Roman" w:cs="Times New Roman"/>
                <w:b/>
                <w:sz w:val="17"/>
                <w:szCs w:val="17"/>
                <w:lang w:val="es-MX"/>
              </w:rPr>
            </w:pPr>
            <w:r w:rsidRPr="00394630">
              <w:rPr>
                <w:rFonts w:ascii="Times New Roman" w:hAnsi="Times New Roman" w:cs="Times New Roman"/>
                <w:b/>
                <w:sz w:val="17"/>
                <w:szCs w:val="17"/>
                <w:lang w:val="es-MX"/>
              </w:rPr>
              <w:t>Subtotal</w:t>
            </w:r>
          </w:p>
        </w:tc>
        <w:tc>
          <w:tcPr>
            <w:tcW w:w="1696" w:type="dxa"/>
          </w:tcPr>
          <w:p w14:paraId="7ED65420" w14:textId="77777777" w:rsidR="00045123" w:rsidRPr="00394630" w:rsidRDefault="00045123" w:rsidP="00335465">
            <w:pPr>
              <w:pStyle w:val="TableParagraph"/>
              <w:spacing w:line="226" w:lineRule="exact"/>
              <w:ind w:left="248" w:right="240"/>
              <w:jc w:val="center"/>
              <w:rPr>
                <w:rFonts w:ascii="Times New Roman" w:hAnsi="Times New Roman" w:cs="Times New Roman"/>
                <w:b/>
                <w:bCs/>
                <w:sz w:val="17"/>
                <w:szCs w:val="17"/>
                <w:lang w:val="es-MX"/>
              </w:rPr>
            </w:pPr>
            <w:r w:rsidRPr="00394630">
              <w:rPr>
                <w:rFonts w:ascii="Times New Roman" w:hAnsi="Times New Roman" w:cs="Times New Roman"/>
                <w:b/>
                <w:bCs/>
                <w:sz w:val="17"/>
                <w:szCs w:val="17"/>
                <w:lang w:val="es-MX"/>
              </w:rPr>
              <w:t>$12,048,000.00</w:t>
            </w:r>
          </w:p>
        </w:tc>
      </w:tr>
      <w:tr w:rsidR="00045123" w:rsidRPr="00394630" w14:paraId="645D81EF" w14:textId="77777777" w:rsidTr="00045123">
        <w:trPr>
          <w:trHeight w:val="248"/>
          <w:jc w:val="center"/>
        </w:trPr>
        <w:tc>
          <w:tcPr>
            <w:tcW w:w="699" w:type="dxa"/>
          </w:tcPr>
          <w:p w14:paraId="139E235B" w14:textId="77777777" w:rsidR="00045123" w:rsidRPr="00394630" w:rsidRDefault="00045123" w:rsidP="00335465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  <w:lang w:val="es-MX"/>
              </w:rPr>
            </w:pPr>
          </w:p>
        </w:tc>
        <w:tc>
          <w:tcPr>
            <w:tcW w:w="3969" w:type="dxa"/>
          </w:tcPr>
          <w:p w14:paraId="34BF030C" w14:textId="77777777" w:rsidR="00045123" w:rsidRPr="00394630" w:rsidRDefault="00045123" w:rsidP="00335465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  <w:lang w:val="es-MX"/>
              </w:rPr>
            </w:pPr>
          </w:p>
        </w:tc>
        <w:tc>
          <w:tcPr>
            <w:tcW w:w="709" w:type="dxa"/>
            <w:vAlign w:val="center"/>
          </w:tcPr>
          <w:p w14:paraId="1EE4A48D" w14:textId="77777777" w:rsidR="00045123" w:rsidRPr="00394630" w:rsidRDefault="00045123" w:rsidP="00335465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  <w:lang w:val="es-MX"/>
              </w:rPr>
            </w:pPr>
          </w:p>
        </w:tc>
        <w:tc>
          <w:tcPr>
            <w:tcW w:w="709" w:type="dxa"/>
            <w:vAlign w:val="center"/>
          </w:tcPr>
          <w:p w14:paraId="448969BF" w14:textId="77777777" w:rsidR="00045123" w:rsidRPr="00394630" w:rsidRDefault="00045123" w:rsidP="00335465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  <w:lang w:val="es-MX"/>
              </w:rPr>
            </w:pPr>
          </w:p>
        </w:tc>
        <w:tc>
          <w:tcPr>
            <w:tcW w:w="992" w:type="dxa"/>
          </w:tcPr>
          <w:p w14:paraId="66AAAAE3" w14:textId="77777777" w:rsidR="00045123" w:rsidRPr="00394630" w:rsidRDefault="00045123" w:rsidP="00335465">
            <w:pPr>
              <w:pStyle w:val="TableParagraph"/>
              <w:spacing w:before="1" w:line="223" w:lineRule="exact"/>
              <w:ind w:left="5"/>
              <w:jc w:val="right"/>
              <w:rPr>
                <w:rFonts w:ascii="Times New Roman" w:hAnsi="Times New Roman" w:cs="Times New Roman"/>
                <w:b/>
                <w:sz w:val="17"/>
                <w:szCs w:val="17"/>
                <w:lang w:val="es-MX"/>
              </w:rPr>
            </w:pPr>
            <w:r w:rsidRPr="00394630">
              <w:rPr>
                <w:rFonts w:ascii="Times New Roman" w:hAnsi="Times New Roman" w:cs="Times New Roman"/>
                <w:b/>
                <w:sz w:val="17"/>
                <w:szCs w:val="17"/>
                <w:lang w:val="es-MX"/>
              </w:rPr>
              <w:t>I.V.A.</w:t>
            </w:r>
          </w:p>
        </w:tc>
        <w:tc>
          <w:tcPr>
            <w:tcW w:w="1696" w:type="dxa"/>
          </w:tcPr>
          <w:p w14:paraId="3C6AB2E3" w14:textId="77777777" w:rsidR="00045123" w:rsidRPr="00394630" w:rsidRDefault="00045123" w:rsidP="00335465">
            <w:pPr>
              <w:pStyle w:val="TableParagraph"/>
              <w:spacing w:line="224" w:lineRule="exact"/>
              <w:ind w:left="248" w:right="240"/>
              <w:jc w:val="center"/>
              <w:rPr>
                <w:rFonts w:ascii="Times New Roman" w:hAnsi="Times New Roman" w:cs="Times New Roman"/>
                <w:b/>
                <w:bCs/>
                <w:sz w:val="17"/>
                <w:szCs w:val="17"/>
                <w:lang w:val="es-MX"/>
              </w:rPr>
            </w:pPr>
            <w:r w:rsidRPr="00394630">
              <w:rPr>
                <w:rFonts w:ascii="Times New Roman" w:hAnsi="Times New Roman" w:cs="Times New Roman"/>
                <w:b/>
                <w:bCs/>
                <w:sz w:val="17"/>
                <w:szCs w:val="17"/>
                <w:lang w:val="es-MX"/>
              </w:rPr>
              <w:t>$1,927,680.00</w:t>
            </w:r>
          </w:p>
        </w:tc>
      </w:tr>
      <w:tr w:rsidR="00045123" w:rsidRPr="00394630" w14:paraId="2B7AE336" w14:textId="77777777" w:rsidTr="00045123">
        <w:trPr>
          <w:trHeight w:val="248"/>
          <w:jc w:val="center"/>
        </w:trPr>
        <w:tc>
          <w:tcPr>
            <w:tcW w:w="699" w:type="dxa"/>
          </w:tcPr>
          <w:p w14:paraId="724E94FF" w14:textId="77777777" w:rsidR="00045123" w:rsidRPr="00394630" w:rsidRDefault="00045123" w:rsidP="00335465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  <w:lang w:val="es-MX"/>
              </w:rPr>
            </w:pPr>
          </w:p>
        </w:tc>
        <w:tc>
          <w:tcPr>
            <w:tcW w:w="3969" w:type="dxa"/>
          </w:tcPr>
          <w:p w14:paraId="4BB6FF69" w14:textId="77777777" w:rsidR="00045123" w:rsidRPr="00394630" w:rsidRDefault="00045123" w:rsidP="00335465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  <w:lang w:val="es-MX"/>
              </w:rPr>
            </w:pPr>
          </w:p>
        </w:tc>
        <w:tc>
          <w:tcPr>
            <w:tcW w:w="709" w:type="dxa"/>
            <w:vAlign w:val="center"/>
          </w:tcPr>
          <w:p w14:paraId="467133E3" w14:textId="77777777" w:rsidR="00045123" w:rsidRPr="00394630" w:rsidRDefault="00045123" w:rsidP="00335465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  <w:lang w:val="es-MX"/>
              </w:rPr>
            </w:pPr>
          </w:p>
        </w:tc>
        <w:tc>
          <w:tcPr>
            <w:tcW w:w="709" w:type="dxa"/>
            <w:vAlign w:val="center"/>
          </w:tcPr>
          <w:p w14:paraId="7FE07602" w14:textId="77777777" w:rsidR="00045123" w:rsidRPr="00394630" w:rsidRDefault="00045123" w:rsidP="00335465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  <w:lang w:val="es-MX"/>
              </w:rPr>
            </w:pPr>
          </w:p>
        </w:tc>
        <w:tc>
          <w:tcPr>
            <w:tcW w:w="992" w:type="dxa"/>
          </w:tcPr>
          <w:p w14:paraId="611C362B" w14:textId="77777777" w:rsidR="00045123" w:rsidRPr="00394630" w:rsidRDefault="00045123" w:rsidP="00335465">
            <w:pPr>
              <w:pStyle w:val="TableParagraph"/>
              <w:spacing w:before="1" w:line="223" w:lineRule="exact"/>
              <w:ind w:left="5"/>
              <w:jc w:val="right"/>
              <w:rPr>
                <w:rFonts w:ascii="Times New Roman" w:hAnsi="Times New Roman" w:cs="Times New Roman"/>
                <w:b/>
                <w:sz w:val="17"/>
                <w:szCs w:val="17"/>
                <w:lang w:val="es-MX"/>
              </w:rPr>
            </w:pPr>
            <w:r w:rsidRPr="00394630">
              <w:rPr>
                <w:rFonts w:ascii="Times New Roman" w:hAnsi="Times New Roman" w:cs="Times New Roman"/>
                <w:b/>
                <w:sz w:val="17"/>
                <w:szCs w:val="17"/>
                <w:lang w:val="es-MX"/>
              </w:rPr>
              <w:t>Total</w:t>
            </w:r>
          </w:p>
        </w:tc>
        <w:tc>
          <w:tcPr>
            <w:tcW w:w="1696" w:type="dxa"/>
          </w:tcPr>
          <w:p w14:paraId="1256EAD0" w14:textId="77777777" w:rsidR="00045123" w:rsidRPr="00394630" w:rsidRDefault="00045123" w:rsidP="00335465">
            <w:pPr>
              <w:pStyle w:val="TableParagraph"/>
              <w:spacing w:line="224" w:lineRule="exact"/>
              <w:ind w:left="248" w:right="240"/>
              <w:jc w:val="center"/>
              <w:rPr>
                <w:rFonts w:ascii="Times New Roman" w:hAnsi="Times New Roman" w:cs="Times New Roman"/>
                <w:b/>
                <w:bCs/>
                <w:sz w:val="17"/>
                <w:szCs w:val="17"/>
                <w:lang w:val="es-MX"/>
              </w:rPr>
            </w:pPr>
            <w:r w:rsidRPr="00394630">
              <w:rPr>
                <w:rFonts w:ascii="Times New Roman" w:hAnsi="Times New Roman" w:cs="Times New Roman"/>
                <w:b/>
                <w:bCs/>
                <w:sz w:val="17"/>
                <w:szCs w:val="17"/>
                <w:lang w:val="es-MX"/>
              </w:rPr>
              <w:t>$13,975,680.00</w:t>
            </w:r>
          </w:p>
        </w:tc>
      </w:tr>
    </w:tbl>
    <w:p w14:paraId="334CEBDB" w14:textId="148E33AD" w:rsidR="00B069C3" w:rsidRDefault="00B069C3" w:rsidP="00B069C3">
      <w:pPr>
        <w:jc w:val="both"/>
        <w:rPr>
          <w:rFonts w:ascii="Arial" w:hAnsi="Arial" w:cs="Arial"/>
          <w:b/>
          <w:bCs/>
          <w:lang w:val="es-MX"/>
        </w:rPr>
      </w:pPr>
      <w:r w:rsidRPr="003C5B86">
        <w:rPr>
          <w:rFonts w:ascii="Arial" w:hAnsi="Arial" w:cs="Arial"/>
          <w:b/>
          <w:bCs/>
          <w:lang w:val="es-MX"/>
        </w:rPr>
        <w:t xml:space="preserve">El importe total de las 2 partidas ofertadas presentado por la empresa </w:t>
      </w:r>
      <w:r w:rsidR="003C5B86" w:rsidRPr="003C5B86">
        <w:rPr>
          <w:rFonts w:ascii="Arial" w:hAnsi="Arial" w:cs="Arial"/>
          <w:b/>
          <w:bCs/>
          <w:iCs/>
          <w:lang w:val="es-MX"/>
        </w:rPr>
        <w:t>MATERIALES Y COMPUESTOS PÉTREOS LAPIS</w:t>
      </w:r>
      <w:r w:rsidR="00045123">
        <w:rPr>
          <w:rFonts w:ascii="Arial" w:hAnsi="Arial" w:cs="Arial"/>
          <w:b/>
          <w:bCs/>
          <w:iCs/>
          <w:lang w:val="es-MX"/>
        </w:rPr>
        <w:t>L</w:t>
      </w:r>
      <w:r w:rsidR="003C5B86" w:rsidRPr="003C5B86">
        <w:rPr>
          <w:rFonts w:ascii="Arial" w:hAnsi="Arial" w:cs="Arial"/>
          <w:b/>
          <w:bCs/>
          <w:iCs/>
          <w:lang w:val="es-MX"/>
        </w:rPr>
        <w:t>AZULI S.A. de C.V.</w:t>
      </w:r>
      <w:r>
        <w:rPr>
          <w:rFonts w:ascii="Arial" w:hAnsi="Arial" w:cs="Arial"/>
          <w:b/>
          <w:lang w:val="es-MX"/>
        </w:rPr>
        <w:t>,</w:t>
      </w:r>
      <w:r w:rsidRPr="00DB1B3B">
        <w:rPr>
          <w:rFonts w:ascii="Arial" w:hAnsi="Arial" w:cs="Arial"/>
          <w:b/>
          <w:lang w:val="es-MX"/>
        </w:rPr>
        <w:t xml:space="preserve"> </w:t>
      </w:r>
      <w:r w:rsidRPr="00DB1B3B">
        <w:rPr>
          <w:rFonts w:ascii="Arial" w:hAnsi="Arial" w:cs="Arial"/>
          <w:b/>
          <w:bCs/>
          <w:lang w:val="es-MX"/>
        </w:rPr>
        <w:t xml:space="preserve">es por la cantidad de </w:t>
      </w:r>
      <w:r w:rsidRPr="00045123">
        <w:rPr>
          <w:rFonts w:ascii="Arial" w:hAnsi="Arial" w:cs="Arial"/>
          <w:b/>
          <w:bCs/>
          <w:iCs/>
          <w:lang w:val="es-MX"/>
        </w:rPr>
        <w:t>$</w:t>
      </w:r>
      <w:r w:rsidR="00045123" w:rsidRPr="00045123">
        <w:rPr>
          <w:rFonts w:ascii="Arial" w:hAnsi="Arial" w:cs="Arial"/>
          <w:b/>
          <w:bCs/>
          <w:iCs/>
          <w:lang w:val="es-MX"/>
        </w:rPr>
        <w:t>13,975,680.00</w:t>
      </w:r>
      <w:r w:rsidR="00045123" w:rsidRPr="00DB1B3B">
        <w:rPr>
          <w:rFonts w:ascii="Arial" w:hAnsi="Arial" w:cs="Arial"/>
          <w:b/>
          <w:bCs/>
          <w:lang w:val="es-MX"/>
        </w:rPr>
        <w:t xml:space="preserve"> </w:t>
      </w:r>
      <w:r w:rsidRPr="00DB1B3B">
        <w:rPr>
          <w:rFonts w:ascii="Arial" w:hAnsi="Arial" w:cs="Arial"/>
          <w:b/>
          <w:bCs/>
          <w:lang w:val="es-MX"/>
        </w:rPr>
        <w:t>(</w:t>
      </w:r>
      <w:r w:rsidR="00045123">
        <w:rPr>
          <w:rFonts w:ascii="Arial" w:hAnsi="Arial" w:cs="Arial"/>
          <w:b/>
          <w:bCs/>
          <w:lang w:val="es-MX"/>
        </w:rPr>
        <w:t xml:space="preserve">TRECE MILLONES NOVECIENTOS SETENTA Y CINCO MIL SEISCIENTOS OCHENTA </w:t>
      </w:r>
      <w:r w:rsidRPr="00DB1B3B">
        <w:rPr>
          <w:rFonts w:ascii="Arial" w:hAnsi="Arial" w:cs="Arial"/>
          <w:b/>
          <w:bCs/>
          <w:lang w:val="es-MX"/>
        </w:rPr>
        <w:t xml:space="preserve">PESOS 00/100 M.N 00/100 M.N.) I.V.A. incluido. </w:t>
      </w:r>
      <w:r w:rsidRPr="00DB1B3B">
        <w:rPr>
          <w:rFonts w:ascii="Arial" w:hAnsi="Arial" w:cs="Arial"/>
          <w:lang w:val="es-MX"/>
        </w:rPr>
        <w:t>-------------------------------------------------------------------------------------------------------------------------------------</w:t>
      </w:r>
    </w:p>
    <w:p w14:paraId="50EA5007" w14:textId="586139D8" w:rsidR="0014031B" w:rsidRDefault="0014031B" w:rsidP="0014031B">
      <w:pPr>
        <w:jc w:val="both"/>
        <w:rPr>
          <w:rFonts w:ascii="Arial" w:hAnsi="Arial" w:cs="Arial"/>
          <w:b/>
          <w:bCs/>
          <w:lang w:val="es-MX"/>
        </w:rPr>
      </w:pPr>
      <w:r>
        <w:rPr>
          <w:rFonts w:ascii="Arial" w:hAnsi="Arial" w:cs="Arial"/>
          <w:b/>
          <w:bCs/>
          <w:lang w:val="es-MX"/>
        </w:rPr>
        <w:t>2</w:t>
      </w:r>
      <w:r w:rsidRPr="00E05E9A">
        <w:rPr>
          <w:rFonts w:ascii="Arial" w:hAnsi="Arial" w:cs="Arial"/>
          <w:b/>
          <w:bCs/>
          <w:lang w:val="es-MX"/>
        </w:rPr>
        <w:t>.-</w:t>
      </w:r>
      <w:r>
        <w:rPr>
          <w:rFonts w:ascii="Arial" w:hAnsi="Arial" w:cs="Arial"/>
          <w:lang w:val="es-MX"/>
        </w:rPr>
        <w:t xml:space="preserve"> </w:t>
      </w:r>
      <w:r w:rsidRPr="00970A61">
        <w:rPr>
          <w:rFonts w:ascii="Arial" w:hAnsi="Arial" w:cs="Arial"/>
          <w:lang w:val="es-MX"/>
        </w:rPr>
        <w:t>Conforme a lo establecido en el artículo 36</w:t>
      </w:r>
      <w:r w:rsidRPr="00970A61">
        <w:rPr>
          <w:rFonts w:ascii="Arial" w:hAnsi="Arial" w:cs="Arial"/>
        </w:rPr>
        <w:t xml:space="preserve"> </w:t>
      </w:r>
      <w:r w:rsidRPr="00970A61">
        <w:rPr>
          <w:rFonts w:ascii="Arial" w:hAnsi="Arial" w:cs="Arial"/>
          <w:lang w:val="es-MX"/>
        </w:rPr>
        <w:t xml:space="preserve">fracción III del Reglamento de la Ley de Adquisiciones, Enajenaciones, Arrendamientos, Prestación de Servicios y Administración de Bienes Muebles e Inmuebles del Estado de Oaxaca, y con relación al numeral 3.4 inciso </w:t>
      </w:r>
      <w:r w:rsidRPr="00A91594">
        <w:rPr>
          <w:rFonts w:ascii="Arial" w:hAnsi="Arial" w:cs="Arial"/>
          <w:lang w:val="es-MX"/>
        </w:rPr>
        <w:t>e</w:t>
      </w:r>
      <w:r>
        <w:rPr>
          <w:rFonts w:ascii="Arial" w:hAnsi="Arial" w:cs="Arial"/>
          <w:lang w:val="es-MX"/>
        </w:rPr>
        <w:t>,</w:t>
      </w:r>
      <w:r w:rsidRPr="00A91594">
        <w:rPr>
          <w:rFonts w:ascii="Arial" w:hAnsi="Arial" w:cs="Arial"/>
          <w:lang w:val="es-MX"/>
        </w:rPr>
        <w:t xml:space="preserve"> de las Bases del presente procedimiento licitatorio</w:t>
      </w:r>
      <w:r w:rsidR="00E02BE3">
        <w:rPr>
          <w:rFonts w:ascii="Arial" w:hAnsi="Arial" w:cs="Arial"/>
          <w:lang w:val="es-MX"/>
        </w:rPr>
        <w:t>,</w:t>
      </w:r>
      <w:r w:rsidR="00E02BE3" w:rsidRPr="00E02BE3">
        <w:rPr>
          <w:rFonts w:ascii="Arial" w:hAnsi="Arial" w:cs="Arial"/>
          <w:lang w:val="es-MX"/>
        </w:rPr>
        <w:t xml:space="preserve"> </w:t>
      </w:r>
      <w:r w:rsidR="00E02BE3" w:rsidRPr="00B52F7C">
        <w:rPr>
          <w:rFonts w:ascii="Arial" w:hAnsi="Arial" w:cs="Arial"/>
          <w:lang w:val="es-MX"/>
        </w:rPr>
        <w:t xml:space="preserve">entre los licitantes </w:t>
      </w:r>
      <w:r w:rsidR="00E02BE3">
        <w:rPr>
          <w:rFonts w:ascii="Arial" w:hAnsi="Arial" w:cs="Arial"/>
          <w:lang w:val="es-MX"/>
        </w:rPr>
        <w:t xml:space="preserve">eligen </w:t>
      </w:r>
      <w:r w:rsidR="00E02BE3" w:rsidRPr="00AA7E7C">
        <w:rPr>
          <w:rFonts w:ascii="Arial" w:hAnsi="Arial" w:cs="Arial"/>
          <w:lang w:val="es-MX"/>
        </w:rPr>
        <w:t xml:space="preserve">al </w:t>
      </w:r>
      <w:r w:rsidR="00045123">
        <w:rPr>
          <w:rFonts w:ascii="Arial" w:hAnsi="Arial" w:cs="Arial"/>
          <w:lang w:val="es-MX"/>
        </w:rPr>
        <w:t xml:space="preserve">C. </w:t>
      </w:r>
      <w:r w:rsidR="00AA7E7C" w:rsidRPr="00B05424">
        <w:rPr>
          <w:rFonts w:ascii="Arial" w:hAnsi="Arial" w:cs="Arial"/>
          <w:bCs/>
          <w:iCs/>
          <w:lang w:val="es-MX"/>
        </w:rPr>
        <w:t>Omar Cabrera Escobar</w:t>
      </w:r>
      <w:r w:rsidR="00AA7E7C">
        <w:rPr>
          <w:rFonts w:ascii="Arial" w:hAnsi="Arial" w:cs="Arial"/>
          <w:bCs/>
          <w:iCs/>
          <w:lang w:val="es-MX"/>
        </w:rPr>
        <w:t>,</w:t>
      </w:r>
      <w:r w:rsidR="00E02BE3" w:rsidRPr="00734006">
        <w:rPr>
          <w:rFonts w:ascii="Arial" w:hAnsi="Arial" w:cs="Arial"/>
          <w:bCs/>
          <w:lang w:val="es-MX"/>
        </w:rPr>
        <w:t xml:space="preserve"> </w:t>
      </w:r>
      <w:r w:rsidR="00E02BE3">
        <w:rPr>
          <w:rFonts w:ascii="Arial" w:hAnsi="Arial" w:cs="Arial"/>
          <w:bCs/>
          <w:lang w:val="es-MX"/>
        </w:rPr>
        <w:t xml:space="preserve">para que de manera conjunta con los servidores públicos presentes, </w:t>
      </w:r>
      <w:r w:rsidR="00E02BE3" w:rsidRPr="00734006">
        <w:rPr>
          <w:rFonts w:ascii="Arial" w:hAnsi="Arial" w:cs="Arial"/>
          <w:lang w:val="es-MX"/>
        </w:rPr>
        <w:t>sea</w:t>
      </w:r>
      <w:r w:rsidR="00E02BE3">
        <w:rPr>
          <w:rFonts w:ascii="Arial" w:hAnsi="Arial" w:cs="Arial"/>
          <w:lang w:val="es-MX"/>
        </w:rPr>
        <w:t xml:space="preserve"> quien rubrique las propuestas técnicas y económicas recibidas</w:t>
      </w:r>
      <w:r>
        <w:rPr>
          <w:rFonts w:ascii="Arial" w:hAnsi="Arial" w:cs="Arial"/>
          <w:lang w:val="es-MX"/>
        </w:rPr>
        <w:t>.----------------------------------</w:t>
      </w:r>
      <w:r w:rsidR="00AA7E7C">
        <w:rPr>
          <w:rFonts w:ascii="Arial" w:hAnsi="Arial" w:cs="Arial"/>
          <w:lang w:val="es-MX"/>
        </w:rPr>
        <w:t>-----------------------------------------------------------------------------------------------------------------</w:t>
      </w:r>
    </w:p>
    <w:p w14:paraId="410D63BF" w14:textId="65296B62" w:rsidR="002A5860" w:rsidRPr="00CA0632" w:rsidRDefault="002A5860" w:rsidP="002A5860">
      <w:pPr>
        <w:jc w:val="both"/>
        <w:rPr>
          <w:rFonts w:ascii="Arial" w:hAnsi="Arial" w:cs="Arial"/>
          <w:highlight w:val="yellow"/>
          <w:lang w:val="es-MX"/>
        </w:rPr>
      </w:pPr>
      <w:r>
        <w:rPr>
          <w:rFonts w:ascii="Arial" w:hAnsi="Arial" w:cs="Arial"/>
          <w:lang w:val="es-MX"/>
        </w:rPr>
        <w:t xml:space="preserve">Por otra parte </w:t>
      </w:r>
      <w:r w:rsidRPr="00970A61">
        <w:rPr>
          <w:rFonts w:ascii="Arial" w:hAnsi="Arial" w:cs="Arial"/>
          <w:lang w:val="es-MX"/>
        </w:rPr>
        <w:t xml:space="preserve">con fundamento en el artículo 39 de la Ley de Adquisiciones, Enajenaciones, Arrendamientos, Prestación de Servicios y Administración de Bienes Muebles e Inmuebles del Estado de Oaxaca; 38 del Reglamento de la Ley de Adquisiciones, Enajenaciones, Arrendamientos, Prestación de Servicios y </w:t>
      </w:r>
      <w:r w:rsidRPr="008103F9">
        <w:rPr>
          <w:rFonts w:ascii="Arial" w:hAnsi="Arial" w:cs="Arial"/>
          <w:lang w:val="es-MX"/>
        </w:rPr>
        <w:t>Administración de Bienes Muebles e Inmuebles del Estado de Oaxaca, se</w:t>
      </w:r>
      <w:r>
        <w:rPr>
          <w:rFonts w:ascii="Arial" w:hAnsi="Arial" w:cs="Arial"/>
          <w:lang w:val="es-MX"/>
        </w:rPr>
        <w:t xml:space="preserve"> les notifica a los participantes que el fallo será </w:t>
      </w:r>
      <w:r w:rsidRPr="008103F9">
        <w:rPr>
          <w:rFonts w:ascii="Arial" w:hAnsi="Arial" w:cs="Arial"/>
          <w:lang w:val="es-MX"/>
        </w:rPr>
        <w:t xml:space="preserve">emitido el día </w:t>
      </w:r>
      <w:r w:rsidR="00F30A18">
        <w:rPr>
          <w:rFonts w:ascii="Arial" w:hAnsi="Arial" w:cs="Arial"/>
          <w:lang w:val="es-MX"/>
        </w:rPr>
        <w:t>1</w:t>
      </w:r>
      <w:r w:rsidR="00045123">
        <w:rPr>
          <w:rFonts w:ascii="Arial" w:hAnsi="Arial" w:cs="Arial"/>
          <w:lang w:val="es-MX"/>
        </w:rPr>
        <w:t>9</w:t>
      </w:r>
      <w:r w:rsidR="00F30A18">
        <w:rPr>
          <w:rFonts w:ascii="Arial" w:hAnsi="Arial" w:cs="Arial"/>
          <w:lang w:val="es-MX"/>
        </w:rPr>
        <w:t xml:space="preserve"> de </w:t>
      </w:r>
      <w:r w:rsidR="00CE50F9">
        <w:rPr>
          <w:rFonts w:ascii="Arial" w:hAnsi="Arial" w:cs="Arial"/>
          <w:lang w:val="es-MX"/>
        </w:rPr>
        <w:t>marzo</w:t>
      </w:r>
      <w:r w:rsidRPr="00ED09B6">
        <w:rPr>
          <w:rFonts w:ascii="Arial" w:hAnsi="Arial" w:cs="Arial"/>
          <w:lang w:val="es-MX"/>
        </w:rPr>
        <w:t xml:space="preserve"> a las 11:00 horas</w:t>
      </w:r>
      <w:r>
        <w:rPr>
          <w:rFonts w:ascii="Arial" w:hAnsi="Arial" w:cs="Arial"/>
          <w:lang w:val="es-MX"/>
        </w:rPr>
        <w:t>,</w:t>
      </w:r>
      <w:r w:rsidRPr="00ED09B6">
        <w:rPr>
          <w:rFonts w:ascii="Arial" w:hAnsi="Arial" w:cs="Arial"/>
          <w:lang w:val="es-MX"/>
        </w:rPr>
        <w:t xml:space="preserve"> </w:t>
      </w:r>
      <w:r>
        <w:rPr>
          <w:rFonts w:ascii="Arial" w:hAnsi="Arial" w:cs="Arial"/>
          <w:lang w:val="es-MX"/>
        </w:rPr>
        <w:t>d</w:t>
      </w:r>
      <w:r w:rsidRPr="00ED09B6">
        <w:rPr>
          <w:rFonts w:ascii="Arial" w:hAnsi="Arial" w:cs="Arial"/>
          <w:lang w:val="es-MX"/>
        </w:rPr>
        <w:t xml:space="preserve">ándose por enterados </w:t>
      </w:r>
      <w:r>
        <w:rPr>
          <w:rFonts w:ascii="Arial" w:hAnsi="Arial" w:cs="Arial"/>
          <w:lang w:val="es-MX"/>
        </w:rPr>
        <w:t>quienes asistieron al desahogo de este acto</w:t>
      </w:r>
      <w:r w:rsidRPr="00ED09B6">
        <w:rPr>
          <w:rFonts w:ascii="Arial" w:hAnsi="Arial" w:cs="Arial"/>
          <w:lang w:val="es-MX"/>
        </w:rPr>
        <w:t>.</w:t>
      </w:r>
      <w:r>
        <w:rPr>
          <w:rFonts w:ascii="Arial" w:hAnsi="Arial" w:cs="Arial"/>
          <w:lang w:val="es-MX"/>
        </w:rPr>
        <w:t xml:space="preserve"> -----------------------------------------------------------------------------------------------------------------------------------------</w:t>
      </w:r>
      <w:r w:rsidR="002E5F8D">
        <w:rPr>
          <w:rFonts w:ascii="Arial" w:hAnsi="Arial" w:cs="Arial"/>
          <w:lang w:val="es-MX"/>
        </w:rPr>
        <w:t>--------</w:t>
      </w:r>
      <w:r w:rsidR="00CE50F9">
        <w:rPr>
          <w:rFonts w:ascii="Arial" w:hAnsi="Arial" w:cs="Arial"/>
          <w:lang w:val="es-MX"/>
        </w:rPr>
        <w:t>------------------</w:t>
      </w:r>
      <w:r w:rsidR="002E5F8D">
        <w:rPr>
          <w:rFonts w:ascii="Arial" w:hAnsi="Arial" w:cs="Arial"/>
          <w:lang w:val="es-MX"/>
        </w:rPr>
        <w:t>---------</w:t>
      </w:r>
      <w:r>
        <w:rPr>
          <w:rFonts w:ascii="Arial" w:hAnsi="Arial" w:cs="Arial"/>
          <w:lang w:val="es-MX"/>
        </w:rPr>
        <w:t xml:space="preserve">--------------------------------------------------- </w:t>
      </w:r>
    </w:p>
    <w:p w14:paraId="5AE3B39D" w14:textId="77777777" w:rsidR="00793451" w:rsidRDefault="002A5860" w:rsidP="002A5860">
      <w:pPr>
        <w:jc w:val="both"/>
        <w:rPr>
          <w:rFonts w:ascii="Arial" w:hAnsi="Arial" w:cs="Arial"/>
          <w:lang w:val="es-MX"/>
        </w:rPr>
      </w:pPr>
      <w:r w:rsidRPr="00970A61">
        <w:rPr>
          <w:rFonts w:ascii="Arial" w:hAnsi="Arial" w:cs="Arial"/>
          <w:lang w:val="es-MX"/>
        </w:rPr>
        <w:t xml:space="preserve">Por </w:t>
      </w:r>
      <w:r>
        <w:rPr>
          <w:rFonts w:ascii="Arial" w:hAnsi="Arial" w:cs="Arial"/>
          <w:lang w:val="es-MX"/>
        </w:rPr>
        <w:t>último</w:t>
      </w:r>
      <w:r w:rsidRPr="00970A61">
        <w:rPr>
          <w:rFonts w:ascii="Arial" w:hAnsi="Arial" w:cs="Arial"/>
          <w:lang w:val="es-MX"/>
        </w:rPr>
        <w:t xml:space="preserve">, se notifica </w:t>
      </w:r>
      <w:r>
        <w:rPr>
          <w:rFonts w:ascii="Arial" w:hAnsi="Arial" w:cs="Arial"/>
          <w:lang w:val="es-MX"/>
        </w:rPr>
        <w:t xml:space="preserve">a los asistentes, el contenido de </w:t>
      </w:r>
      <w:r w:rsidRPr="00970A61">
        <w:rPr>
          <w:rFonts w:ascii="Arial" w:hAnsi="Arial" w:cs="Arial"/>
          <w:lang w:val="es-MX"/>
        </w:rPr>
        <w:t>la presente acta</w:t>
      </w:r>
      <w:r w:rsidR="001B1458">
        <w:rPr>
          <w:rFonts w:ascii="Arial" w:hAnsi="Arial" w:cs="Arial"/>
          <w:lang w:val="es-MX"/>
        </w:rPr>
        <w:t>,</w:t>
      </w:r>
      <w:r>
        <w:rPr>
          <w:rFonts w:ascii="Arial" w:hAnsi="Arial" w:cs="Arial"/>
          <w:lang w:val="es-MX"/>
        </w:rPr>
        <w:t xml:space="preserve"> quienes acusan de recibido la</w:t>
      </w:r>
      <w:r w:rsidRPr="00970A61">
        <w:rPr>
          <w:rFonts w:ascii="Arial" w:hAnsi="Arial" w:cs="Arial"/>
          <w:lang w:val="es-MX"/>
        </w:rPr>
        <w:t xml:space="preserve"> copia fotostática simple</w:t>
      </w:r>
      <w:r>
        <w:rPr>
          <w:rFonts w:ascii="Arial" w:hAnsi="Arial" w:cs="Arial"/>
          <w:lang w:val="es-MX"/>
        </w:rPr>
        <w:t xml:space="preserve"> que en este acto se les proporciona</w:t>
      </w:r>
      <w:r w:rsidRPr="00970A61">
        <w:rPr>
          <w:rFonts w:ascii="Arial" w:hAnsi="Arial" w:cs="Arial"/>
          <w:lang w:val="es-MX"/>
        </w:rPr>
        <w:t>, as</w:t>
      </w:r>
      <w:r>
        <w:rPr>
          <w:rFonts w:ascii="Arial" w:hAnsi="Arial" w:cs="Arial"/>
          <w:lang w:val="es-MX"/>
        </w:rPr>
        <w:t xml:space="preserve">imismo se les hace del conocimiento, que se fijará un tanto en copia simple de </w:t>
      </w:r>
      <w:r w:rsidR="00E03C54">
        <w:rPr>
          <w:rFonts w:ascii="Arial" w:hAnsi="Arial" w:cs="Arial"/>
          <w:lang w:val="es-MX"/>
        </w:rPr>
        <w:t>esta</w:t>
      </w:r>
      <w:r>
        <w:rPr>
          <w:rFonts w:ascii="Arial" w:hAnsi="Arial" w:cs="Arial"/>
          <w:lang w:val="es-MX"/>
        </w:rPr>
        <w:t xml:space="preserve"> por un término </w:t>
      </w:r>
    </w:p>
    <w:p w14:paraId="63CD1FF3" w14:textId="77777777" w:rsidR="00793451" w:rsidRDefault="00793451" w:rsidP="002A5860">
      <w:pPr>
        <w:jc w:val="both"/>
        <w:rPr>
          <w:rFonts w:ascii="Arial" w:hAnsi="Arial" w:cs="Arial"/>
          <w:lang w:val="es-MX"/>
        </w:rPr>
      </w:pPr>
    </w:p>
    <w:p w14:paraId="3A9D48F3" w14:textId="77777777" w:rsidR="00793451" w:rsidRDefault="00793451" w:rsidP="002A5860">
      <w:pPr>
        <w:jc w:val="both"/>
        <w:rPr>
          <w:rFonts w:ascii="Arial" w:hAnsi="Arial" w:cs="Arial"/>
          <w:lang w:val="es-MX"/>
        </w:rPr>
      </w:pPr>
    </w:p>
    <w:p w14:paraId="3A8AD4F3" w14:textId="4F4F91E8" w:rsidR="0024083B" w:rsidRDefault="002A5860" w:rsidP="008C097B">
      <w:pPr>
        <w:jc w:val="both"/>
        <w:rPr>
          <w:rFonts w:ascii="Arial" w:hAnsi="Arial" w:cs="Arial"/>
          <w:bCs/>
          <w:lang w:val="es-MX"/>
        </w:rPr>
      </w:pPr>
      <w:r>
        <w:rPr>
          <w:rFonts w:ascii="Arial" w:hAnsi="Arial" w:cs="Arial"/>
          <w:lang w:val="es-MX"/>
        </w:rPr>
        <w:t xml:space="preserve">no menor a cinco días, </w:t>
      </w:r>
      <w:r w:rsidRPr="00970A61">
        <w:rPr>
          <w:rFonts w:ascii="Arial" w:hAnsi="Arial" w:cs="Arial"/>
          <w:lang w:val="es-MX"/>
        </w:rPr>
        <w:t xml:space="preserve">en los estrados con que cuenta el Palacio Municipal, ubicados en la planta baja, primer patio, </w:t>
      </w:r>
      <w:r>
        <w:rPr>
          <w:rFonts w:ascii="Arial" w:hAnsi="Arial" w:cs="Arial"/>
          <w:lang w:val="es-MX"/>
        </w:rPr>
        <w:t xml:space="preserve">asimismo será publicada </w:t>
      </w:r>
      <w:r w:rsidRPr="00970A61">
        <w:rPr>
          <w:rFonts w:ascii="Arial" w:hAnsi="Arial" w:cs="Arial"/>
          <w:bCs/>
          <w:lang w:val="es-MX"/>
        </w:rPr>
        <w:t xml:space="preserve">en </w:t>
      </w:r>
      <w:r>
        <w:rPr>
          <w:rFonts w:ascii="Arial" w:hAnsi="Arial" w:cs="Arial"/>
          <w:bCs/>
          <w:lang w:val="es-MX"/>
        </w:rPr>
        <w:t xml:space="preserve">formato digital en </w:t>
      </w:r>
      <w:r w:rsidRPr="00970A61">
        <w:rPr>
          <w:rFonts w:ascii="Arial" w:hAnsi="Arial" w:cs="Arial"/>
          <w:bCs/>
          <w:lang w:val="es-MX"/>
        </w:rPr>
        <w:t xml:space="preserve">el portal web </w:t>
      </w:r>
    </w:p>
    <w:p w14:paraId="72E45C2E" w14:textId="423B173A" w:rsidR="002A5860" w:rsidRPr="00E05E9A" w:rsidRDefault="00885673" w:rsidP="008C097B">
      <w:pPr>
        <w:jc w:val="both"/>
        <w:rPr>
          <w:rFonts w:ascii="Arial" w:hAnsi="Arial" w:cs="Arial"/>
          <w:lang w:val="es-MX"/>
        </w:rPr>
      </w:pPr>
      <w:hyperlink r:id="rId10" w:history="1">
        <w:r w:rsidR="002A5860" w:rsidRPr="002A5860">
          <w:rPr>
            <w:rStyle w:val="Hipervnculo"/>
            <w:rFonts w:ascii="Arial" w:hAnsi="Arial" w:cs="Arial"/>
          </w:rPr>
          <w:t>https://transparencia.municipiodeoaxaca.gob.mx/procesos-licitatorios/bienes-serv</w:t>
        </w:r>
      </w:hyperlink>
      <w:r w:rsidR="003D602E">
        <w:rPr>
          <w:rStyle w:val="Hipervnculo"/>
          <w:rFonts w:ascii="Arial" w:hAnsi="Arial" w:cs="Arial"/>
        </w:rPr>
        <w:t>,</w:t>
      </w:r>
      <w:r w:rsidR="002A5860">
        <w:rPr>
          <w:rStyle w:val="Hipervnculo"/>
          <w:rFonts w:ascii="Arial" w:hAnsi="Arial" w:cs="Arial"/>
          <w:u w:val="none"/>
        </w:rPr>
        <w:t xml:space="preserve"> </w:t>
      </w:r>
      <w:r w:rsidR="001B1458" w:rsidRPr="001B1458">
        <w:rPr>
          <w:rStyle w:val="Hipervnculo"/>
          <w:rFonts w:ascii="Arial" w:hAnsi="Arial" w:cs="Arial"/>
          <w:color w:val="auto"/>
          <w:u w:val="none"/>
        </w:rPr>
        <w:t>pudiendo</w:t>
      </w:r>
      <w:r w:rsidR="001B1458">
        <w:rPr>
          <w:rStyle w:val="Hipervnculo"/>
          <w:rFonts w:ascii="Arial" w:hAnsi="Arial" w:cs="Arial"/>
          <w:u w:val="none"/>
        </w:rPr>
        <w:t xml:space="preserve"> </w:t>
      </w:r>
      <w:r w:rsidR="003D602E" w:rsidRPr="003D602E">
        <w:rPr>
          <w:rStyle w:val="Hipervnculo"/>
          <w:rFonts w:ascii="Arial" w:hAnsi="Arial" w:cs="Arial"/>
          <w:color w:val="auto"/>
          <w:u w:val="none"/>
        </w:rPr>
        <w:t xml:space="preserve">ambas </w:t>
      </w:r>
      <w:r w:rsidR="003D602E">
        <w:rPr>
          <w:rStyle w:val="Hipervnculo"/>
          <w:rFonts w:ascii="Arial" w:hAnsi="Arial" w:cs="Arial"/>
          <w:color w:val="auto"/>
          <w:u w:val="none"/>
        </w:rPr>
        <w:t xml:space="preserve">modalidades </w:t>
      </w:r>
      <w:r w:rsidR="002A5860">
        <w:rPr>
          <w:rFonts w:ascii="Arial" w:hAnsi="Arial" w:cs="Arial"/>
          <w:lang w:val="es-MX"/>
        </w:rPr>
        <w:t>sustituir a</w:t>
      </w:r>
      <w:r w:rsidR="002A5860" w:rsidRPr="00970A61">
        <w:rPr>
          <w:rFonts w:ascii="Arial" w:hAnsi="Arial" w:cs="Arial"/>
          <w:lang w:val="es-MX"/>
        </w:rPr>
        <w:t xml:space="preserve"> la notificación </w:t>
      </w:r>
      <w:proofErr w:type="gramStart"/>
      <w:r w:rsidR="002A5860" w:rsidRPr="00970A61">
        <w:rPr>
          <w:rFonts w:ascii="Arial" w:hAnsi="Arial" w:cs="Arial"/>
          <w:lang w:val="es-MX"/>
        </w:rPr>
        <w:t>personal</w:t>
      </w:r>
      <w:r w:rsidR="003D602E">
        <w:rPr>
          <w:rFonts w:ascii="Arial" w:hAnsi="Arial" w:cs="Arial"/>
          <w:lang w:val="es-MX"/>
        </w:rPr>
        <w:t>.-----------------------------------------------------------------------------------------------------------------------------------------------</w:t>
      </w:r>
      <w:proofErr w:type="gramEnd"/>
    </w:p>
    <w:p w14:paraId="0743FB76" w14:textId="45CF9C20" w:rsidR="00CE50F9" w:rsidRDefault="002A5860" w:rsidP="0024083B">
      <w:pPr>
        <w:jc w:val="both"/>
        <w:rPr>
          <w:rFonts w:ascii="Arial" w:hAnsi="Arial" w:cs="Arial"/>
          <w:b/>
          <w:iCs/>
          <w:lang w:val="es-MX"/>
        </w:rPr>
      </w:pPr>
      <w:r w:rsidRPr="00E05E9A">
        <w:rPr>
          <w:rFonts w:ascii="Arial" w:hAnsi="Arial" w:cs="Arial"/>
          <w:lang w:val="es-MX"/>
        </w:rPr>
        <w:t xml:space="preserve">No habiendo otro asunto que tratar se cierra la presente siendo </w:t>
      </w:r>
      <w:r w:rsidRPr="0034053E">
        <w:rPr>
          <w:rFonts w:ascii="Arial" w:hAnsi="Arial" w:cs="Arial"/>
          <w:lang w:val="es-MX"/>
        </w:rPr>
        <w:t xml:space="preserve">las </w:t>
      </w:r>
      <w:r w:rsidRPr="00793451">
        <w:rPr>
          <w:rFonts w:ascii="Arial" w:hAnsi="Arial" w:cs="Arial"/>
          <w:lang w:val="es-MX"/>
        </w:rPr>
        <w:t xml:space="preserve">doce horas </w:t>
      </w:r>
      <w:r w:rsidR="006F55DA" w:rsidRPr="00793451">
        <w:rPr>
          <w:rFonts w:ascii="Arial" w:hAnsi="Arial" w:cs="Arial"/>
          <w:lang w:val="es-MX"/>
        </w:rPr>
        <w:t xml:space="preserve">con </w:t>
      </w:r>
      <w:r w:rsidR="008C097B">
        <w:rPr>
          <w:rFonts w:ascii="Arial" w:hAnsi="Arial" w:cs="Arial"/>
          <w:lang w:val="es-MX"/>
        </w:rPr>
        <w:t>veinte</w:t>
      </w:r>
      <w:r w:rsidR="006F55DA">
        <w:rPr>
          <w:rFonts w:ascii="Arial" w:hAnsi="Arial" w:cs="Arial"/>
          <w:lang w:val="es-MX"/>
        </w:rPr>
        <w:t xml:space="preserve"> minutos </w:t>
      </w:r>
      <w:r w:rsidRPr="00E05E9A">
        <w:rPr>
          <w:rFonts w:ascii="Arial" w:hAnsi="Arial" w:cs="Arial"/>
          <w:lang w:val="es-MX"/>
        </w:rPr>
        <w:t xml:space="preserve">del mismo día de su inicio firmando al margen y al calce los que en ella intervinieron. </w:t>
      </w:r>
      <w:r w:rsidR="003D602E">
        <w:rPr>
          <w:rFonts w:ascii="Arial" w:hAnsi="Arial" w:cs="Arial"/>
          <w:lang w:val="es-MX"/>
        </w:rPr>
        <w:t>-----------------------------------------------------------------------------------------------------</w:t>
      </w:r>
      <w:r w:rsidR="00CE50F9">
        <w:rPr>
          <w:rFonts w:ascii="Arial" w:hAnsi="Arial" w:cs="Arial"/>
          <w:lang w:val="es-MX"/>
        </w:rPr>
        <w:t>----------------------------------------------------------------------------------------------------------------------</w:t>
      </w:r>
    </w:p>
    <w:p w14:paraId="0A4A7BC9" w14:textId="4B1F3513" w:rsidR="00CE50F9" w:rsidRDefault="00CE50F9" w:rsidP="00CE50F9">
      <w:pPr>
        <w:jc w:val="center"/>
        <w:rPr>
          <w:rFonts w:ascii="Arial" w:hAnsi="Arial" w:cs="Arial"/>
          <w:b/>
          <w:iCs/>
          <w:lang w:val="es-MX"/>
        </w:rPr>
      </w:pPr>
      <w:r>
        <w:rPr>
          <w:rFonts w:ascii="Arial" w:hAnsi="Arial" w:cs="Arial"/>
          <w:b/>
          <w:iCs/>
          <w:lang w:val="es-MX"/>
        </w:rPr>
        <w:t>POR LOS SERVIDORES PÚBLICOS:</w:t>
      </w:r>
    </w:p>
    <w:p w14:paraId="667B8504" w14:textId="77777777" w:rsidR="00CE50F9" w:rsidRDefault="00CE50F9" w:rsidP="00CE50F9">
      <w:pPr>
        <w:jc w:val="both"/>
        <w:rPr>
          <w:rFonts w:ascii="Arial" w:hAnsi="Arial" w:cs="Arial"/>
          <w:bCs/>
          <w:iCs/>
          <w:sz w:val="14"/>
          <w:szCs w:val="14"/>
          <w:lang w:val="es-MX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412"/>
        <w:gridCol w:w="4650"/>
      </w:tblGrid>
      <w:tr w:rsidR="00CE50F9" w14:paraId="1E71B49D" w14:textId="77777777" w:rsidTr="00CE50F9">
        <w:trPr>
          <w:jc w:val="center"/>
        </w:trPr>
        <w:tc>
          <w:tcPr>
            <w:tcW w:w="4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AAD0BB" w14:textId="77777777" w:rsidR="00CE50F9" w:rsidRDefault="00CE50F9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NOMBRE Y CARGO</w:t>
            </w:r>
          </w:p>
        </w:tc>
        <w:tc>
          <w:tcPr>
            <w:tcW w:w="4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66D73" w14:textId="77777777" w:rsidR="00CE50F9" w:rsidRDefault="00CE50F9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FIRMA</w:t>
            </w:r>
          </w:p>
        </w:tc>
      </w:tr>
      <w:tr w:rsidR="00CE50F9" w14:paraId="3D68BD36" w14:textId="77777777" w:rsidTr="00CE50F9">
        <w:trPr>
          <w:trHeight w:val="1279"/>
          <w:jc w:val="center"/>
        </w:trPr>
        <w:tc>
          <w:tcPr>
            <w:tcW w:w="4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A6145" w14:textId="77777777" w:rsidR="00CE50F9" w:rsidRDefault="00CE50F9">
            <w:pPr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14:paraId="24140603" w14:textId="2361BE5C" w:rsidR="00CE50F9" w:rsidRDefault="008C097B">
            <w:pPr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 xml:space="preserve">C. </w:t>
            </w:r>
            <w:r w:rsidR="00CE50F9" w:rsidRPr="00CE50F9">
              <w:rPr>
                <w:rFonts w:ascii="Arial" w:hAnsi="Arial" w:cs="Arial"/>
                <w:sz w:val="22"/>
                <w:szCs w:val="22"/>
                <w:lang w:val="es-MX"/>
              </w:rPr>
              <w:t xml:space="preserve">José Antonio Sánchez Cortez. </w:t>
            </w:r>
          </w:p>
          <w:p w14:paraId="7EE4642E" w14:textId="6D1D9CC4" w:rsidR="00CE50F9" w:rsidRPr="00CE50F9" w:rsidRDefault="00CE50F9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  <w:r w:rsidRPr="00CE50F9">
              <w:rPr>
                <w:rFonts w:ascii="Arial" w:hAnsi="Arial" w:cs="Arial"/>
                <w:sz w:val="22"/>
                <w:szCs w:val="22"/>
                <w:lang w:val="es-MX"/>
              </w:rPr>
              <w:t>Secretario de Recursos Humanos y Materiales</w:t>
            </w:r>
          </w:p>
        </w:tc>
        <w:tc>
          <w:tcPr>
            <w:tcW w:w="4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424E9" w14:textId="77777777" w:rsidR="00CE50F9" w:rsidRDefault="00CE50F9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</w:p>
        </w:tc>
      </w:tr>
      <w:tr w:rsidR="00CE50F9" w14:paraId="538EB7C0" w14:textId="77777777" w:rsidTr="00CE50F9">
        <w:trPr>
          <w:jc w:val="center"/>
        </w:trPr>
        <w:tc>
          <w:tcPr>
            <w:tcW w:w="4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0F183" w14:textId="77777777" w:rsidR="00CE50F9" w:rsidRDefault="00CE50F9" w:rsidP="00CE50F9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  <w:bookmarkStart w:id="1" w:name="_Hlk132365388"/>
          </w:p>
          <w:p w14:paraId="2B7838B9" w14:textId="1FD998A0" w:rsidR="00CE50F9" w:rsidRDefault="00CE50F9" w:rsidP="00CE50F9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>C. Omar Lozano Fierro</w:t>
            </w:r>
          </w:p>
          <w:p w14:paraId="000C4C4B" w14:textId="3E24EB1F" w:rsidR="00CE50F9" w:rsidRDefault="00CE50F9" w:rsidP="00CE50F9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>Jefe del Departamento de Licitaciones de la Secretaría de Recursos Humanos y Materiales</w:t>
            </w:r>
            <w:bookmarkEnd w:id="1"/>
            <w:r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>.</w:t>
            </w:r>
          </w:p>
        </w:tc>
        <w:tc>
          <w:tcPr>
            <w:tcW w:w="4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57797" w14:textId="77777777" w:rsidR="00CE50F9" w:rsidRDefault="00CE50F9" w:rsidP="00CE50F9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</w:p>
          <w:p w14:paraId="72D7957C" w14:textId="37B8244D" w:rsidR="00CE50F9" w:rsidRDefault="00CE50F9" w:rsidP="00CE50F9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</w:p>
        </w:tc>
      </w:tr>
      <w:tr w:rsidR="00CE50F9" w14:paraId="2B7877F5" w14:textId="77777777" w:rsidTr="00CE50F9">
        <w:trPr>
          <w:jc w:val="center"/>
        </w:trPr>
        <w:tc>
          <w:tcPr>
            <w:tcW w:w="4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35F2F" w14:textId="77777777" w:rsidR="00CE50F9" w:rsidRDefault="00CE50F9" w:rsidP="00CE50F9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>C. Iris Jazmín Jiménez Cruz.</w:t>
            </w:r>
          </w:p>
          <w:p w14:paraId="5CA8C9B2" w14:textId="32B7830A" w:rsidR="00CE50F9" w:rsidRDefault="00CE50F9" w:rsidP="00CE50F9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>Jefa del Departamento de Auditorías Financieras y de Cumplimiento del Órgano Interno de Control Municipal.</w:t>
            </w:r>
          </w:p>
        </w:tc>
        <w:tc>
          <w:tcPr>
            <w:tcW w:w="4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E935F" w14:textId="77777777" w:rsidR="00CE50F9" w:rsidRDefault="00CE50F9" w:rsidP="00CE50F9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</w:p>
        </w:tc>
      </w:tr>
    </w:tbl>
    <w:p w14:paraId="252C120D" w14:textId="77777777" w:rsidR="00CE50F9" w:rsidRDefault="00CE50F9" w:rsidP="00CE50F9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14:paraId="26BD3346" w14:textId="77777777" w:rsidR="00CE50F9" w:rsidRDefault="00CE50F9" w:rsidP="00CE50F9">
      <w:pPr>
        <w:spacing w:after="160" w:line="256" w:lineRule="auto"/>
        <w:jc w:val="center"/>
        <w:rPr>
          <w:rFonts w:ascii="Arial" w:hAnsi="Arial" w:cs="Arial"/>
          <w:b/>
          <w:sz w:val="22"/>
          <w:szCs w:val="22"/>
          <w:lang w:val="es-MX"/>
        </w:rPr>
      </w:pPr>
      <w:r>
        <w:rPr>
          <w:rFonts w:ascii="Arial" w:hAnsi="Arial" w:cs="Arial"/>
          <w:b/>
          <w:sz w:val="22"/>
          <w:szCs w:val="22"/>
          <w:lang w:val="es-MX"/>
        </w:rPr>
        <w:t>POR EL ÁREA TÉCNICA Y REQUIRENTE: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412"/>
        <w:gridCol w:w="4650"/>
      </w:tblGrid>
      <w:tr w:rsidR="00CE50F9" w14:paraId="0AC8DCEA" w14:textId="77777777" w:rsidTr="00CE50F9">
        <w:trPr>
          <w:jc w:val="center"/>
        </w:trPr>
        <w:tc>
          <w:tcPr>
            <w:tcW w:w="4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64C0E6" w14:textId="77777777" w:rsidR="00CE50F9" w:rsidRDefault="00CE50F9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NOMBRE Y CARGO</w:t>
            </w:r>
          </w:p>
        </w:tc>
        <w:tc>
          <w:tcPr>
            <w:tcW w:w="4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490170" w14:textId="77777777" w:rsidR="00CE50F9" w:rsidRDefault="00CE50F9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FIRMA</w:t>
            </w:r>
          </w:p>
        </w:tc>
      </w:tr>
      <w:tr w:rsidR="00CE50F9" w14:paraId="33579096" w14:textId="77777777" w:rsidTr="00CE50F9">
        <w:trPr>
          <w:trHeight w:val="1422"/>
          <w:jc w:val="center"/>
        </w:trPr>
        <w:tc>
          <w:tcPr>
            <w:tcW w:w="4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CFAB76" w14:textId="77777777" w:rsidR="00CE50F9" w:rsidRDefault="00CE50F9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>C. Carlos Alberto García Chávez.</w:t>
            </w:r>
          </w:p>
          <w:p w14:paraId="77F1BF61" w14:textId="77777777" w:rsidR="00CE50F9" w:rsidRDefault="00CE50F9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>Jefe de Departamento de Construcción de Obra por Administración Directa de la Secretaría de Obras Públicas y Desarrollo Urbano.</w:t>
            </w:r>
          </w:p>
        </w:tc>
        <w:tc>
          <w:tcPr>
            <w:tcW w:w="4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7F390" w14:textId="77777777" w:rsidR="00CE50F9" w:rsidRDefault="00CE50F9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</w:p>
        </w:tc>
      </w:tr>
      <w:tr w:rsidR="00CE50F9" w14:paraId="36165A6A" w14:textId="77777777" w:rsidTr="008C097B">
        <w:trPr>
          <w:trHeight w:val="1041"/>
          <w:jc w:val="center"/>
        </w:trPr>
        <w:tc>
          <w:tcPr>
            <w:tcW w:w="4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FE5F92" w14:textId="77777777" w:rsidR="00CE50F9" w:rsidRDefault="00793451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C. </w:t>
            </w:r>
            <w:r w:rsidR="00CE50F9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>Pedro Antelmo Cristóbal Flores, enlace de vinculación y apoyo administrativo, de la Secretaría de Obras Públicas y Desarrollo Urbano</w:t>
            </w:r>
            <w:r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>.</w:t>
            </w:r>
          </w:p>
          <w:p w14:paraId="4152A9F3" w14:textId="4E09B1FF" w:rsidR="008C097B" w:rsidRDefault="008C097B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</w:p>
        </w:tc>
        <w:tc>
          <w:tcPr>
            <w:tcW w:w="4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EB8DB" w14:textId="77777777" w:rsidR="00CE50F9" w:rsidRDefault="00CE50F9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</w:p>
        </w:tc>
      </w:tr>
    </w:tbl>
    <w:p w14:paraId="12975879" w14:textId="77777777" w:rsidR="00CE50F9" w:rsidRDefault="00CE50F9" w:rsidP="00CE50F9">
      <w:pPr>
        <w:jc w:val="center"/>
        <w:rPr>
          <w:rFonts w:ascii="Arial" w:hAnsi="Arial" w:cs="Arial"/>
          <w:bCs/>
          <w:iCs/>
          <w:sz w:val="10"/>
          <w:szCs w:val="10"/>
          <w:lang w:val="es-MX"/>
        </w:rPr>
      </w:pPr>
    </w:p>
    <w:p w14:paraId="3846AC5A" w14:textId="77777777" w:rsidR="0024083B" w:rsidRDefault="0024083B">
      <w:pPr>
        <w:spacing w:after="160" w:line="259" w:lineRule="auto"/>
        <w:rPr>
          <w:rFonts w:ascii="Arial" w:hAnsi="Arial" w:cs="Arial"/>
          <w:b/>
          <w:sz w:val="22"/>
          <w:szCs w:val="22"/>
          <w:lang w:val="es-MX"/>
        </w:rPr>
      </w:pPr>
      <w:r>
        <w:rPr>
          <w:rFonts w:ascii="Arial" w:hAnsi="Arial" w:cs="Arial"/>
          <w:b/>
          <w:sz w:val="22"/>
          <w:szCs w:val="22"/>
          <w:lang w:val="es-MX"/>
        </w:rPr>
        <w:br w:type="page"/>
      </w:r>
    </w:p>
    <w:p w14:paraId="09E4A67E" w14:textId="77777777" w:rsidR="0024083B" w:rsidRDefault="0024083B" w:rsidP="00CE50F9">
      <w:pPr>
        <w:spacing w:after="160" w:line="256" w:lineRule="auto"/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14:paraId="5329C3C4" w14:textId="0A4EBE3B" w:rsidR="00CE50F9" w:rsidRDefault="00CE50F9" w:rsidP="00CE50F9">
      <w:pPr>
        <w:spacing w:after="160" w:line="256" w:lineRule="auto"/>
        <w:jc w:val="center"/>
        <w:rPr>
          <w:rFonts w:ascii="Arial" w:hAnsi="Arial" w:cs="Arial"/>
          <w:b/>
          <w:sz w:val="16"/>
          <w:szCs w:val="16"/>
          <w:lang w:val="es-MX"/>
        </w:rPr>
      </w:pPr>
      <w:r>
        <w:rPr>
          <w:rFonts w:ascii="Arial" w:hAnsi="Arial" w:cs="Arial"/>
          <w:b/>
          <w:sz w:val="22"/>
          <w:szCs w:val="22"/>
          <w:lang w:val="es-MX"/>
        </w:rPr>
        <w:t>POR LOS PARTICIPANTES.</w:t>
      </w:r>
    </w:p>
    <w:tbl>
      <w:tblPr>
        <w:tblStyle w:val="Tablaconcuadrcula"/>
        <w:tblW w:w="9072" w:type="dxa"/>
        <w:jc w:val="center"/>
        <w:tblLook w:val="04A0" w:firstRow="1" w:lastRow="0" w:firstColumn="1" w:lastColumn="0" w:noHBand="0" w:noVBand="1"/>
      </w:tblPr>
      <w:tblGrid>
        <w:gridCol w:w="4390"/>
        <w:gridCol w:w="4682"/>
      </w:tblGrid>
      <w:tr w:rsidR="00CE50F9" w14:paraId="7B858C9C" w14:textId="77777777" w:rsidTr="00CE50F9">
        <w:trPr>
          <w:jc w:val="center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481DAF" w14:textId="77777777" w:rsidR="00CE50F9" w:rsidRDefault="00CE50F9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NOMBRE.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A77021" w14:textId="77777777" w:rsidR="00CE50F9" w:rsidRDefault="00CE50F9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FIRMA</w:t>
            </w:r>
          </w:p>
        </w:tc>
      </w:tr>
      <w:tr w:rsidR="00CE50F9" w14:paraId="1AE9F937" w14:textId="77777777" w:rsidTr="00CE50F9">
        <w:trPr>
          <w:trHeight w:val="1433"/>
          <w:jc w:val="center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7028B8" w14:textId="77777777" w:rsidR="00CE50F9" w:rsidRDefault="00CE50F9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es-MX"/>
              </w:rPr>
              <w:t>C. Omar Cabrera Escobar.</w:t>
            </w:r>
          </w:p>
          <w:p w14:paraId="62D6F1FC" w14:textId="77777777" w:rsidR="00CE50F9" w:rsidRDefault="00CE50F9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es-MX"/>
              </w:rPr>
              <w:t>En representación de la empresa ASFALTOS Y CONSTRUCCIONES LAKE S.A. DE C.V.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E33E6" w14:textId="77777777" w:rsidR="00CE50F9" w:rsidRDefault="00CE50F9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</w:p>
        </w:tc>
      </w:tr>
      <w:tr w:rsidR="00CE50F9" w14:paraId="12DB40AC" w14:textId="77777777" w:rsidTr="00CE50F9">
        <w:trPr>
          <w:trHeight w:val="1197"/>
          <w:jc w:val="center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A73CC" w14:textId="77777777" w:rsidR="00CE50F9" w:rsidRDefault="00CE50F9">
            <w:pPr>
              <w:jc w:val="both"/>
              <w:rPr>
                <w:rFonts w:ascii="Arial" w:hAnsi="Arial" w:cs="Arial"/>
                <w:bCs/>
                <w:iCs/>
                <w:lang w:val="es-MX"/>
              </w:rPr>
            </w:pPr>
          </w:p>
          <w:p w14:paraId="35091128" w14:textId="77777777" w:rsidR="00CE50F9" w:rsidRDefault="00CE50F9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 xml:space="preserve">C. Lizbeth </w:t>
            </w:r>
            <w:proofErr w:type="spellStart"/>
            <w:r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>Gasga</w:t>
            </w:r>
            <w:proofErr w:type="spellEnd"/>
            <w:r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 xml:space="preserve"> Vásquez.</w:t>
            </w:r>
          </w:p>
          <w:p w14:paraId="37E40047" w14:textId="77777777" w:rsidR="00CE50F9" w:rsidRDefault="00CE50F9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>En representación de la empresa CONSTRUCCIONES Y MAQUINARIA PIPILA S.A. de C.V.</w:t>
            </w:r>
          </w:p>
          <w:p w14:paraId="40EB67FA" w14:textId="77777777" w:rsidR="00CE50F9" w:rsidRDefault="00CE50F9">
            <w:pPr>
              <w:jc w:val="center"/>
              <w:rPr>
                <w:rFonts w:ascii="Arial" w:hAnsi="Arial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0C6E7" w14:textId="77777777" w:rsidR="00CE50F9" w:rsidRDefault="00CE50F9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</w:p>
        </w:tc>
      </w:tr>
      <w:tr w:rsidR="00CE50F9" w14:paraId="43A30ECC" w14:textId="77777777" w:rsidTr="00CE50F9">
        <w:trPr>
          <w:trHeight w:val="1197"/>
          <w:jc w:val="center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4CB52B" w14:textId="77777777" w:rsidR="00CE50F9" w:rsidRDefault="00CE50F9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>C. Mónica Alejandra López Mijangos.</w:t>
            </w:r>
          </w:p>
          <w:p w14:paraId="19CEEC52" w14:textId="77777777" w:rsidR="00CE50F9" w:rsidRDefault="00CE50F9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>En representación de la empresa CONSTRUCCIÓN Y DISEÑO BALAUSTRE S.A. de C.V.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CB406" w14:textId="77777777" w:rsidR="00CE50F9" w:rsidRDefault="00CE50F9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</w:p>
        </w:tc>
      </w:tr>
      <w:tr w:rsidR="00616669" w14:paraId="1C4245D5" w14:textId="77777777" w:rsidTr="00CE50F9">
        <w:trPr>
          <w:trHeight w:val="1197"/>
          <w:jc w:val="center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B82C6" w14:textId="77D0A762" w:rsidR="00616669" w:rsidRDefault="00616669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  <w:r w:rsidRPr="00616669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 xml:space="preserve">C. Yonathan </w:t>
            </w:r>
            <w:proofErr w:type="spellStart"/>
            <w:r w:rsidRPr="00616669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>Yavet</w:t>
            </w:r>
            <w:proofErr w:type="spellEnd"/>
            <w:r w:rsidRPr="00616669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 xml:space="preserve"> Girón Cruz</w:t>
            </w:r>
            <w:r w:rsidR="008C097B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>.</w:t>
            </w:r>
          </w:p>
          <w:p w14:paraId="5015E3D9" w14:textId="54DF83BC" w:rsidR="00616669" w:rsidRPr="00616669" w:rsidRDefault="00616669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>E</w:t>
            </w:r>
            <w:r w:rsidRPr="00616669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>n representación de la empresa COMPUESTOS PÉTREOS Y MATERIALES PARA LA CONSTRUCCIÓN ESPINELA S.A. de C.V.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2CE53" w14:textId="77777777" w:rsidR="00616669" w:rsidRDefault="00616669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</w:p>
        </w:tc>
      </w:tr>
      <w:tr w:rsidR="00616669" w14:paraId="247016E8" w14:textId="77777777" w:rsidTr="00CE50F9">
        <w:trPr>
          <w:trHeight w:val="1197"/>
          <w:jc w:val="center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9D510" w14:textId="65374145" w:rsidR="008C097B" w:rsidRDefault="00616669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  <w:r w:rsidRPr="00616669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 xml:space="preserve">C. Alberto Rojas </w:t>
            </w:r>
            <w:proofErr w:type="spellStart"/>
            <w:r w:rsidR="00837C32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>Tonchez</w:t>
            </w:r>
            <w:proofErr w:type="spellEnd"/>
            <w:r w:rsidR="008C097B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>.</w:t>
            </w:r>
          </w:p>
          <w:p w14:paraId="545A81F5" w14:textId="62A81CBB" w:rsidR="00616669" w:rsidRPr="00616669" w:rsidRDefault="008C097B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>E</w:t>
            </w:r>
            <w:r w:rsidR="00616669" w:rsidRPr="00616669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>n representación de la empresa MATERIALES Y COMPUESTOS PÉTREOS LAPIS</w:t>
            </w:r>
            <w:r w:rsidR="00045123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>L</w:t>
            </w:r>
            <w:r w:rsidR="00616669" w:rsidRPr="00616669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>AZULI S.A. de C.V.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87869" w14:textId="77777777" w:rsidR="00616669" w:rsidRDefault="00616669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</w:p>
        </w:tc>
      </w:tr>
    </w:tbl>
    <w:p w14:paraId="617B7223" w14:textId="77777777" w:rsidR="00CE50F9" w:rsidRDefault="00CE50F9" w:rsidP="00CE50F9">
      <w:pPr>
        <w:pStyle w:val="Textonotapie"/>
        <w:jc w:val="both"/>
        <w:rPr>
          <w:rFonts w:ascii="Arial" w:eastAsia="Arial Unicode MS" w:hAnsi="Arial" w:cs="Arial"/>
          <w:sz w:val="16"/>
          <w:szCs w:val="16"/>
        </w:rPr>
      </w:pPr>
    </w:p>
    <w:p w14:paraId="1AFC7AAF" w14:textId="77777777" w:rsidR="00CE50F9" w:rsidRDefault="00CE50F9" w:rsidP="00CE50F9">
      <w:pPr>
        <w:jc w:val="both"/>
        <w:rPr>
          <w:rFonts w:ascii="Arial" w:eastAsia="Arial Unicode MS" w:hAnsi="Arial" w:cs="Arial"/>
          <w:sz w:val="16"/>
          <w:szCs w:val="16"/>
        </w:rPr>
      </w:pPr>
    </w:p>
    <w:p w14:paraId="5B164E3F" w14:textId="77777777" w:rsidR="00CE50F9" w:rsidRDefault="00CE50F9" w:rsidP="00CE50F9">
      <w:pPr>
        <w:jc w:val="both"/>
        <w:rPr>
          <w:rFonts w:ascii="Arial" w:eastAsia="Arial Unicode MS" w:hAnsi="Arial" w:cs="Arial"/>
          <w:sz w:val="16"/>
          <w:szCs w:val="16"/>
        </w:rPr>
      </w:pPr>
    </w:p>
    <w:p w14:paraId="76CE99ED" w14:textId="40D310BA" w:rsidR="0004291E" w:rsidRDefault="00CE50F9" w:rsidP="00CE50F9">
      <w:pPr>
        <w:jc w:val="both"/>
        <w:rPr>
          <w:rFonts w:ascii="Arial" w:hAnsi="Arial" w:cs="Arial"/>
          <w:b/>
          <w:sz w:val="16"/>
          <w:szCs w:val="16"/>
          <w:lang w:val="es-MX"/>
        </w:rPr>
      </w:pPr>
      <w:r>
        <w:rPr>
          <w:rFonts w:ascii="Arial" w:eastAsia="Arial Unicode MS" w:hAnsi="Arial" w:cs="Arial"/>
          <w:sz w:val="16"/>
          <w:szCs w:val="16"/>
        </w:rPr>
        <w:t xml:space="preserve">La Presente Hoja de firmas corresponde al </w:t>
      </w:r>
      <w:r>
        <w:rPr>
          <w:rFonts w:ascii="Arial" w:hAnsi="Arial" w:cs="Arial"/>
          <w:bCs/>
          <w:sz w:val="16"/>
          <w:szCs w:val="16"/>
        </w:rPr>
        <w:t>Acta de Recepción y Apertura de Propuestas Técnicas y Económicas de la Licitación Pública Estatal presencial número LPE/MOJ/SRHYM/MEZCLAYEMULSIÓN/04/2024, para la ADQUISICIÓN DE 3,100.00 M3 DE MEZCLA ASFÁLTICA EN CALIENTE Y 70,000.00 LTS DE EMULSIÓN ASFÁLTICA CATIÓNICA DE ROMPIMIENTO RÁPIDO PARA LA REPAVIMENTACIÓN Y BACHEO DE CALLE CON CARPETA ASFALTICA, ZONA VOLANTE DEL MUNICIPIO DE OAXACA DE JUAREZ</w:t>
      </w:r>
      <w:r>
        <w:rPr>
          <w:rFonts w:ascii="Arial" w:eastAsia="Arial Unicode MS" w:hAnsi="Arial" w:cs="Arial"/>
          <w:bCs/>
          <w:sz w:val="16"/>
          <w:szCs w:val="16"/>
        </w:rPr>
        <w:t>”.---------------------------------------------------------------------------------------------------------------------------------------------------------------</w:t>
      </w:r>
    </w:p>
    <w:sectPr w:rsidR="0004291E" w:rsidSect="00152058">
      <w:headerReference w:type="even" r:id="rId11"/>
      <w:headerReference w:type="default" r:id="rId12"/>
      <w:footerReference w:type="even" r:id="rId13"/>
      <w:footerReference w:type="default" r:id="rId14"/>
      <w:pgSz w:w="12240" w:h="15840"/>
      <w:pgMar w:top="2269" w:right="1325" w:bottom="1418" w:left="1418" w:header="709" w:footer="13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818EAE" w14:textId="77777777" w:rsidR="00885673" w:rsidRDefault="00885673">
      <w:r>
        <w:separator/>
      </w:r>
    </w:p>
  </w:endnote>
  <w:endnote w:type="continuationSeparator" w:id="0">
    <w:p w14:paraId="698ABFEB" w14:textId="77777777" w:rsidR="00885673" w:rsidRDefault="008856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parajita">
    <w:charset w:val="00"/>
    <w:family w:val="roman"/>
    <w:pitch w:val="variable"/>
    <w:sig w:usb0="00008003" w:usb1="00000000" w:usb2="00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69339182"/>
      <w:docPartObj>
        <w:docPartGallery w:val="Page Numbers (Bottom of Page)"/>
        <w:docPartUnique/>
      </w:docPartObj>
    </w:sdtPr>
    <w:sdtEndPr/>
    <w:sdtContent>
      <w:p w14:paraId="39DBA943" w14:textId="77777777" w:rsidR="008430D2" w:rsidRDefault="001B1458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  <w:r>
          <w:t xml:space="preserve"> de</w:t>
        </w:r>
        <w:r w:rsidR="00885673">
          <w:fldChar w:fldCharType="begin"/>
        </w:r>
        <w:r w:rsidR="00885673">
          <w:instrText xml:space="preserve"> NUMPAGES   \* MERGEFORMAT </w:instrText>
        </w:r>
        <w:r w:rsidR="00885673">
          <w:fldChar w:fldCharType="separate"/>
        </w:r>
        <w:r>
          <w:rPr>
            <w:noProof/>
          </w:rPr>
          <w:t>5</w:t>
        </w:r>
        <w:r w:rsidR="00885673">
          <w:rPr>
            <w:noProof/>
          </w:rPr>
          <w:fldChar w:fldCharType="end"/>
        </w:r>
      </w:p>
    </w:sdtContent>
  </w:sdt>
  <w:p w14:paraId="3AF950F9" w14:textId="77777777" w:rsidR="008430D2" w:rsidRPr="001C6BC1" w:rsidRDefault="00885673" w:rsidP="00D0215B">
    <w:pPr>
      <w:jc w:val="both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01149899"/>
      <w:docPartObj>
        <w:docPartGallery w:val="Page Numbers (Bottom of Page)"/>
        <w:docPartUnique/>
      </w:docPartObj>
    </w:sdtPr>
    <w:sdtEndPr/>
    <w:sdtContent>
      <w:p w14:paraId="7A82FC9E" w14:textId="77777777" w:rsidR="008430D2" w:rsidRDefault="001B1458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  <w:r>
          <w:t xml:space="preserve"> de </w:t>
        </w:r>
        <w:r w:rsidR="00885673">
          <w:fldChar w:fldCharType="begin"/>
        </w:r>
        <w:r w:rsidR="00885673">
          <w:instrText xml:space="preserve"> NUMPAGES  \* Arabic  \* MERGEFORMAT </w:instrText>
        </w:r>
        <w:r w:rsidR="00885673">
          <w:fldChar w:fldCharType="separate"/>
        </w:r>
        <w:r>
          <w:rPr>
            <w:noProof/>
          </w:rPr>
          <w:t>5</w:t>
        </w:r>
        <w:r w:rsidR="00885673">
          <w:rPr>
            <w:noProof/>
          </w:rPr>
          <w:fldChar w:fldCharType="end"/>
        </w:r>
      </w:p>
    </w:sdtContent>
  </w:sdt>
  <w:p w14:paraId="0E222E97" w14:textId="77777777" w:rsidR="008430D2" w:rsidRDefault="00885673" w:rsidP="00C81B8C">
    <w:pPr>
      <w:pStyle w:val="Piedepgina"/>
      <w:tabs>
        <w:tab w:val="clear" w:pos="4419"/>
        <w:tab w:val="left" w:pos="763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24A2D4" w14:textId="77777777" w:rsidR="00885673" w:rsidRDefault="00885673">
      <w:r>
        <w:separator/>
      </w:r>
    </w:p>
  </w:footnote>
  <w:footnote w:type="continuationSeparator" w:id="0">
    <w:p w14:paraId="060611CB" w14:textId="77777777" w:rsidR="00885673" w:rsidRDefault="008856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56F6E8" w14:textId="77777777" w:rsidR="008430D2" w:rsidRDefault="001B1458" w:rsidP="009D4B9E">
    <w:pPr>
      <w:pStyle w:val="Encabezado"/>
      <w:jc w:val="right"/>
      <w:rPr>
        <w:rFonts w:ascii="Century Gothic" w:hAnsi="Century Gothic" w:cs="Arial"/>
        <w:b/>
        <w:sz w:val="16"/>
        <w:szCs w:val="16"/>
      </w:rPr>
    </w:pPr>
    <w:r w:rsidRPr="00366EB6">
      <w:rPr>
        <w:noProof/>
        <w:lang w:val="es-MX" w:eastAsia="es-MX"/>
      </w:rPr>
      <w:drawing>
        <wp:anchor distT="0" distB="0" distL="114300" distR="114300" simplePos="0" relativeHeight="251661312" behindDoc="0" locked="0" layoutInCell="1" allowOverlap="1" wp14:anchorId="5CB1AADC" wp14:editId="26F49DCE">
          <wp:simplePos x="0" y="0"/>
          <wp:positionH relativeFrom="margin">
            <wp:align>right</wp:align>
          </wp:positionH>
          <wp:positionV relativeFrom="paragraph">
            <wp:posOffset>-193675</wp:posOffset>
          </wp:positionV>
          <wp:extent cx="1228725" cy="1123950"/>
          <wp:effectExtent l="0" t="0" r="9525" b="0"/>
          <wp:wrapNone/>
          <wp:docPr id="51" name="Imagen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8725" cy="1123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66EB6">
      <w:rPr>
        <w:noProof/>
        <w:lang w:val="es-MX" w:eastAsia="es-MX"/>
      </w:rPr>
      <w:drawing>
        <wp:anchor distT="0" distB="0" distL="114300" distR="114300" simplePos="0" relativeHeight="251663360" behindDoc="0" locked="0" layoutInCell="1" allowOverlap="1" wp14:anchorId="1156A02F" wp14:editId="434BF554">
          <wp:simplePos x="0" y="0"/>
          <wp:positionH relativeFrom="margin">
            <wp:align>left</wp:align>
          </wp:positionH>
          <wp:positionV relativeFrom="paragraph">
            <wp:posOffset>-135890</wp:posOffset>
          </wp:positionV>
          <wp:extent cx="1228725" cy="1123950"/>
          <wp:effectExtent l="0" t="0" r="9525" b="0"/>
          <wp:wrapNone/>
          <wp:docPr id="52" name="Imagen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8725" cy="1123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44AD3BB" w14:textId="77777777" w:rsidR="008430D2" w:rsidRDefault="00885673" w:rsidP="009D4B9E">
    <w:pPr>
      <w:pStyle w:val="Encabezado"/>
      <w:jc w:val="right"/>
      <w:rPr>
        <w:rFonts w:ascii="Century Gothic" w:hAnsi="Century Gothic" w:cs="Arial"/>
        <w:b/>
        <w:sz w:val="16"/>
        <w:szCs w:val="16"/>
      </w:rPr>
    </w:pPr>
  </w:p>
  <w:p w14:paraId="75A9A8A3" w14:textId="77777777" w:rsidR="008430D2" w:rsidRDefault="00885673" w:rsidP="009D4B9E">
    <w:pPr>
      <w:pStyle w:val="Encabezado"/>
      <w:jc w:val="right"/>
      <w:rPr>
        <w:rFonts w:ascii="Verdana" w:hAnsi="Verdana" w:cs="Arial"/>
        <w:b/>
        <w:sz w:val="16"/>
        <w:szCs w:val="16"/>
      </w:rPr>
    </w:pPr>
  </w:p>
  <w:p w14:paraId="08B7713A" w14:textId="77777777" w:rsidR="008430D2" w:rsidRDefault="00885673" w:rsidP="009D4B9E">
    <w:pPr>
      <w:pStyle w:val="Encabezado"/>
      <w:jc w:val="right"/>
      <w:rPr>
        <w:rFonts w:ascii="Verdana" w:hAnsi="Verdana" w:cs="Arial"/>
        <w:b/>
        <w:sz w:val="16"/>
        <w:szCs w:val="16"/>
      </w:rPr>
    </w:pPr>
  </w:p>
  <w:p w14:paraId="007F62DD" w14:textId="77777777" w:rsidR="008430D2" w:rsidRDefault="00885673" w:rsidP="009D4B9E">
    <w:pPr>
      <w:pStyle w:val="Encabezado"/>
      <w:jc w:val="right"/>
      <w:rPr>
        <w:rFonts w:ascii="Verdana" w:hAnsi="Verdana" w:cs="Arial"/>
        <w:b/>
        <w:sz w:val="16"/>
        <w:szCs w:val="16"/>
      </w:rPr>
    </w:pPr>
  </w:p>
  <w:p w14:paraId="320072E1" w14:textId="77777777" w:rsidR="008430D2" w:rsidRDefault="00885673" w:rsidP="009D4B9E">
    <w:pPr>
      <w:pStyle w:val="Encabezado"/>
      <w:jc w:val="right"/>
      <w:rPr>
        <w:rFonts w:ascii="Verdana" w:hAnsi="Verdana" w:cs="Arial"/>
        <w:b/>
        <w:sz w:val="16"/>
        <w:szCs w:val="16"/>
      </w:rPr>
    </w:pPr>
  </w:p>
  <w:p w14:paraId="5643FD3A" w14:textId="77777777" w:rsidR="008430D2" w:rsidRDefault="00885673" w:rsidP="009D4B9E">
    <w:pPr>
      <w:pStyle w:val="Encabezado"/>
      <w:jc w:val="right"/>
      <w:rPr>
        <w:rFonts w:ascii="Verdana" w:hAnsi="Verdana" w:cs="Arial"/>
        <w:b/>
        <w:sz w:val="16"/>
        <w:szCs w:val="16"/>
      </w:rPr>
    </w:pPr>
  </w:p>
  <w:p w14:paraId="09567719" w14:textId="77777777" w:rsidR="008430D2" w:rsidRDefault="00885673" w:rsidP="009D4B9E">
    <w:pPr>
      <w:pStyle w:val="Encabezado"/>
      <w:jc w:val="right"/>
      <w:rPr>
        <w:rFonts w:ascii="Verdana" w:hAnsi="Verdana" w:cs="Arial"/>
        <w:b/>
        <w:sz w:val="16"/>
        <w:szCs w:val="16"/>
      </w:rPr>
    </w:pPr>
  </w:p>
  <w:p w14:paraId="5523ADC8" w14:textId="77777777" w:rsidR="008430D2" w:rsidRPr="00605AE8" w:rsidRDefault="00885673" w:rsidP="00CE6460">
    <w:pPr>
      <w:pStyle w:val="Encabezado"/>
      <w:jc w:val="right"/>
      <w:rPr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7EA2D3" w14:textId="5B1BD06C" w:rsidR="008430D2" w:rsidRPr="00E11230" w:rsidRDefault="0024083B" w:rsidP="00B3530A">
    <w:pPr>
      <w:pStyle w:val="Encabezado"/>
      <w:jc w:val="right"/>
      <w:rPr>
        <w:rFonts w:ascii="Arial Rounded MT Bold" w:hAnsi="Arial Rounded MT Bold" w:cs="Arial"/>
        <w:b/>
        <w:sz w:val="16"/>
        <w:szCs w:val="16"/>
      </w:rPr>
    </w:pPr>
    <w:r>
      <w:rPr>
        <w:noProof/>
      </w:rPr>
      <w:drawing>
        <wp:anchor distT="0" distB="0" distL="114300" distR="114300" simplePos="0" relativeHeight="251665408" behindDoc="1" locked="0" layoutInCell="1" allowOverlap="1" wp14:anchorId="0C5201BB" wp14:editId="36F40067">
          <wp:simplePos x="0" y="0"/>
          <wp:positionH relativeFrom="margin">
            <wp:align>center</wp:align>
          </wp:positionH>
          <wp:positionV relativeFrom="paragraph">
            <wp:posOffset>-528375</wp:posOffset>
          </wp:positionV>
          <wp:extent cx="7761531" cy="10036629"/>
          <wp:effectExtent l="0" t="0" r="0" b="3175"/>
          <wp:wrapNone/>
          <wp:docPr id="28" name="Imagen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1531" cy="100366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B1458">
      <w:rPr>
        <w:rFonts w:ascii="Arial Rounded MT Bold" w:hAnsi="Arial Rounded MT Bold" w:cs="Arial"/>
        <w:b/>
        <w:sz w:val="16"/>
        <w:szCs w:val="16"/>
      </w:rPr>
      <w:t xml:space="preserve">    </w:t>
    </w:r>
  </w:p>
  <w:p w14:paraId="2A394801" w14:textId="5FF7F735" w:rsidR="008430D2" w:rsidRPr="00E11230" w:rsidRDefault="00885673" w:rsidP="00B3530A">
    <w:pPr>
      <w:pStyle w:val="Encabezado"/>
      <w:jc w:val="right"/>
      <w:rPr>
        <w:rFonts w:ascii="Arial Rounded MT Bold" w:hAnsi="Arial Rounded MT Bold" w:cs="Arial"/>
        <w:b/>
        <w:sz w:val="16"/>
        <w:szCs w:val="16"/>
      </w:rPr>
    </w:pPr>
  </w:p>
  <w:p w14:paraId="728C0F8C" w14:textId="54C3157A" w:rsidR="008430D2" w:rsidRDefault="00885673" w:rsidP="00B3530A">
    <w:pPr>
      <w:pStyle w:val="Encabezado"/>
      <w:jc w:val="right"/>
      <w:rPr>
        <w:rFonts w:ascii="Verdana" w:hAnsi="Verdana" w:cs="Arial"/>
        <w:b/>
        <w:sz w:val="16"/>
        <w:szCs w:val="16"/>
      </w:rPr>
    </w:pPr>
  </w:p>
  <w:p w14:paraId="023D6F1D" w14:textId="77777777" w:rsidR="008430D2" w:rsidRDefault="00885673" w:rsidP="00B3530A">
    <w:pPr>
      <w:pStyle w:val="Encabezado"/>
      <w:jc w:val="right"/>
      <w:rPr>
        <w:rFonts w:ascii="Verdana" w:hAnsi="Verdana" w:cs="Arial"/>
        <w:b/>
        <w:sz w:val="16"/>
        <w:szCs w:val="16"/>
        <w:lang w:val="en-US"/>
      </w:rPr>
    </w:pPr>
  </w:p>
  <w:p w14:paraId="09DC6BC1" w14:textId="77777777" w:rsidR="008430D2" w:rsidRDefault="00885673" w:rsidP="00B3530A">
    <w:pPr>
      <w:pStyle w:val="Encabezado"/>
      <w:jc w:val="right"/>
      <w:rPr>
        <w:rFonts w:ascii="Verdana" w:hAnsi="Verdana" w:cs="Arial"/>
        <w:b/>
        <w:sz w:val="16"/>
        <w:szCs w:val="16"/>
        <w:lang w:val="en-US"/>
      </w:rPr>
    </w:pPr>
  </w:p>
  <w:p w14:paraId="681E71C7" w14:textId="77777777" w:rsidR="008430D2" w:rsidRDefault="00885673" w:rsidP="00B3530A">
    <w:pPr>
      <w:pStyle w:val="Encabezado"/>
      <w:jc w:val="right"/>
      <w:rPr>
        <w:rFonts w:ascii="Verdana" w:hAnsi="Verdana" w:cs="Arial"/>
        <w:b/>
        <w:sz w:val="16"/>
        <w:szCs w:val="16"/>
        <w:lang w:val="en-US"/>
      </w:rPr>
    </w:pPr>
  </w:p>
  <w:p w14:paraId="72FFC5A2" w14:textId="77777777" w:rsidR="008430D2" w:rsidRDefault="00885673" w:rsidP="00B3530A">
    <w:pPr>
      <w:pStyle w:val="Encabezado"/>
      <w:jc w:val="right"/>
      <w:rPr>
        <w:rFonts w:ascii="Verdana" w:hAnsi="Verdana" w:cs="Arial"/>
        <w:b/>
        <w:sz w:val="16"/>
        <w:szCs w:val="16"/>
        <w:lang w:val="en-US"/>
      </w:rPr>
    </w:pPr>
  </w:p>
  <w:p w14:paraId="594DCD6A" w14:textId="77777777" w:rsidR="008430D2" w:rsidRPr="00605AE8" w:rsidRDefault="00885673" w:rsidP="00CE6460">
    <w:pPr>
      <w:pStyle w:val="Encabezado"/>
      <w:jc w:val="right"/>
      <w:rPr>
        <w:rFonts w:ascii="Verdana" w:hAnsi="Verdana"/>
        <w:sz w:val="16"/>
        <w:szCs w:val="16"/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2058"/>
    <w:rsid w:val="0004291E"/>
    <w:rsid w:val="00044FF0"/>
    <w:rsid w:val="00045123"/>
    <w:rsid w:val="000B6980"/>
    <w:rsid w:val="0014031B"/>
    <w:rsid w:val="00152058"/>
    <w:rsid w:val="001729B5"/>
    <w:rsid w:val="001816BC"/>
    <w:rsid w:val="0018604C"/>
    <w:rsid w:val="001B1458"/>
    <w:rsid w:val="001F4D94"/>
    <w:rsid w:val="0024083B"/>
    <w:rsid w:val="00246E85"/>
    <w:rsid w:val="00274AF7"/>
    <w:rsid w:val="002A5860"/>
    <w:rsid w:val="002B7A13"/>
    <w:rsid w:val="002C0AF7"/>
    <w:rsid w:val="002C28AA"/>
    <w:rsid w:val="002D1171"/>
    <w:rsid w:val="002D199B"/>
    <w:rsid w:val="002E5F8D"/>
    <w:rsid w:val="00330FAA"/>
    <w:rsid w:val="00354854"/>
    <w:rsid w:val="003873D5"/>
    <w:rsid w:val="003C4BC3"/>
    <w:rsid w:val="003C5B86"/>
    <w:rsid w:val="003D602E"/>
    <w:rsid w:val="004B52BB"/>
    <w:rsid w:val="005039A2"/>
    <w:rsid w:val="005675FA"/>
    <w:rsid w:val="006016EC"/>
    <w:rsid w:val="00616669"/>
    <w:rsid w:val="00623BC0"/>
    <w:rsid w:val="00644E9B"/>
    <w:rsid w:val="006455C3"/>
    <w:rsid w:val="00696C12"/>
    <w:rsid w:val="006B2080"/>
    <w:rsid w:val="006C4B64"/>
    <w:rsid w:val="006F55DA"/>
    <w:rsid w:val="00703720"/>
    <w:rsid w:val="00725A86"/>
    <w:rsid w:val="00727A5E"/>
    <w:rsid w:val="00793451"/>
    <w:rsid w:val="007E1312"/>
    <w:rsid w:val="007F619D"/>
    <w:rsid w:val="00804907"/>
    <w:rsid w:val="00837C32"/>
    <w:rsid w:val="00877C02"/>
    <w:rsid w:val="00885673"/>
    <w:rsid w:val="008C097B"/>
    <w:rsid w:val="00961DC4"/>
    <w:rsid w:val="00997A66"/>
    <w:rsid w:val="009E2D21"/>
    <w:rsid w:val="00A85F6F"/>
    <w:rsid w:val="00AA7E7C"/>
    <w:rsid w:val="00B05424"/>
    <w:rsid w:val="00B069C3"/>
    <w:rsid w:val="00B82B13"/>
    <w:rsid w:val="00B9745E"/>
    <w:rsid w:val="00BB07EE"/>
    <w:rsid w:val="00C1750B"/>
    <w:rsid w:val="00C20089"/>
    <w:rsid w:val="00C77435"/>
    <w:rsid w:val="00C94547"/>
    <w:rsid w:val="00CA6A45"/>
    <w:rsid w:val="00CA6EF5"/>
    <w:rsid w:val="00CE2CB7"/>
    <w:rsid w:val="00CE50F9"/>
    <w:rsid w:val="00D632D4"/>
    <w:rsid w:val="00D647B1"/>
    <w:rsid w:val="00D84C61"/>
    <w:rsid w:val="00DB1B3B"/>
    <w:rsid w:val="00DF0083"/>
    <w:rsid w:val="00DF23B4"/>
    <w:rsid w:val="00E00A6E"/>
    <w:rsid w:val="00E02BE3"/>
    <w:rsid w:val="00E03C54"/>
    <w:rsid w:val="00E3481F"/>
    <w:rsid w:val="00E4561A"/>
    <w:rsid w:val="00E9240A"/>
    <w:rsid w:val="00EB611A"/>
    <w:rsid w:val="00F11423"/>
    <w:rsid w:val="00F30A18"/>
    <w:rsid w:val="00F47D52"/>
    <w:rsid w:val="00F56CAE"/>
    <w:rsid w:val="00F76E5C"/>
    <w:rsid w:val="00F92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5E5D12"/>
  <w15:chartTrackingRefBased/>
  <w15:docId w15:val="{B88BA20A-400E-407C-9ACA-BE456F478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3C54"/>
    <w:pPr>
      <w:spacing w:after="0" w:line="240" w:lineRule="auto"/>
    </w:pPr>
    <w:rPr>
      <w:sz w:val="24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Car1"/>
    <w:basedOn w:val="Normal"/>
    <w:link w:val="EncabezadoCar"/>
    <w:uiPriority w:val="99"/>
    <w:unhideWhenUsed/>
    <w:rsid w:val="0015205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aliases w:val="Car1 Car"/>
    <w:basedOn w:val="Fuentedeprrafopredeter"/>
    <w:link w:val="Encabezado"/>
    <w:uiPriority w:val="99"/>
    <w:rsid w:val="00152058"/>
    <w:rPr>
      <w:sz w:val="24"/>
      <w:szCs w:val="24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15205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52058"/>
    <w:rPr>
      <w:sz w:val="24"/>
      <w:szCs w:val="24"/>
      <w:lang w:val="es-ES"/>
    </w:rPr>
  </w:style>
  <w:style w:type="table" w:styleId="Tablaconcuadrcula">
    <w:name w:val="Table Grid"/>
    <w:basedOn w:val="Tablanormal"/>
    <w:uiPriority w:val="39"/>
    <w:rsid w:val="00152058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rsid w:val="00152058"/>
    <w:rPr>
      <w:color w:val="0000FF"/>
      <w:u w:val="single"/>
    </w:rPr>
  </w:style>
  <w:style w:type="paragraph" w:styleId="Textonotapie">
    <w:name w:val="footnote text"/>
    <w:basedOn w:val="Normal"/>
    <w:link w:val="TextonotapieCar"/>
    <w:semiHidden/>
    <w:rsid w:val="0004291E"/>
    <w:rPr>
      <w:rFonts w:ascii="Times New Roman" w:eastAsia="Times New Roman" w:hAnsi="Times New Roman" w:cs="Times New Roman"/>
      <w:sz w:val="20"/>
      <w:szCs w:val="20"/>
      <w:lang w:val="es-MX" w:eastAsia="es-ES"/>
    </w:rPr>
  </w:style>
  <w:style w:type="character" w:customStyle="1" w:styleId="TextonotapieCar">
    <w:name w:val="Texto nota pie Car"/>
    <w:basedOn w:val="Fuentedeprrafopredeter"/>
    <w:link w:val="Textonotapie"/>
    <w:semiHidden/>
    <w:rsid w:val="0004291E"/>
    <w:rPr>
      <w:rFonts w:ascii="Times New Roman" w:eastAsia="Times New Roman" w:hAnsi="Times New Roman" w:cs="Times New Roman"/>
      <w:sz w:val="20"/>
      <w:szCs w:val="20"/>
      <w:lang w:eastAsia="es-ES"/>
    </w:rPr>
  </w:style>
  <w:style w:type="table" w:customStyle="1" w:styleId="TableNormal">
    <w:name w:val="Table Normal"/>
    <w:uiPriority w:val="2"/>
    <w:unhideWhenUsed/>
    <w:qFormat/>
    <w:rsid w:val="00961D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61DC4"/>
    <w:pPr>
      <w:widowControl w:val="0"/>
      <w:autoSpaceDE w:val="0"/>
      <w:autoSpaceDN w:val="0"/>
    </w:pPr>
    <w:rPr>
      <w:rFonts w:ascii="Verdana" w:eastAsia="Verdana" w:hAnsi="Verdana" w:cs="Verdana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24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transparencia.municipiodeoaxaca.gob.mx/procesos-licitatorios/bienes-serv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transparencia.municipiodeoaxaca.gob.mx/procesos-licitatorios/bienes-serv" TargetMode="Externa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E4ADD8-0396-493E-ADAE-EB40FF2DE0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</TotalTime>
  <Pages>9</Pages>
  <Words>3813</Words>
  <Characters>20974</Characters>
  <Application>Microsoft Office Word</Application>
  <DocSecurity>0</DocSecurity>
  <Lines>174</Lines>
  <Paragraphs>49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SOPORTE</dc:creator>
  <cp:keywords/>
  <dc:description/>
  <cp:lastModifiedBy>SOPORTE</cp:lastModifiedBy>
  <cp:revision>47</cp:revision>
  <cp:lastPrinted>2024-03-12T18:16:00Z</cp:lastPrinted>
  <dcterms:created xsi:type="dcterms:W3CDTF">2023-10-22T22:43:00Z</dcterms:created>
  <dcterms:modified xsi:type="dcterms:W3CDTF">2024-03-12T18:29:00Z</dcterms:modified>
</cp:coreProperties>
</file>